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F5590" w14:textId="18749669" w:rsidR="0012348C" w:rsidRDefault="0012348C" w:rsidP="0012348C">
      <w:pPr>
        <w:spacing w:after="120" w:line="276" w:lineRule="auto"/>
        <w:jc w:val="right"/>
        <w:rPr>
          <w:rFonts w:ascii="Gadugi" w:hAnsi="Gadugi" w:cstheme="minorHAnsi"/>
          <w:b/>
          <w:i/>
          <w:szCs w:val="28"/>
        </w:rPr>
      </w:pPr>
      <w:r w:rsidRPr="008C67F5">
        <w:rPr>
          <w:rFonts w:ascii="Gadugi" w:hAnsi="Gadugi" w:cstheme="minorHAnsi"/>
          <w:b/>
          <w:i/>
          <w:szCs w:val="28"/>
        </w:rPr>
        <w:t xml:space="preserve">ALLEGATO </w:t>
      </w:r>
      <w:r w:rsidR="00067C88">
        <w:rPr>
          <w:rFonts w:ascii="Gadugi" w:hAnsi="Gadugi" w:cstheme="minorHAnsi"/>
          <w:b/>
          <w:i/>
          <w:szCs w:val="28"/>
        </w:rPr>
        <w:t>A</w:t>
      </w:r>
    </w:p>
    <w:p w14:paraId="31E23215" w14:textId="77777777" w:rsidR="0012348C" w:rsidRPr="008C67F5" w:rsidRDefault="0012348C" w:rsidP="0012348C">
      <w:pPr>
        <w:spacing w:after="120" w:line="276" w:lineRule="auto"/>
        <w:jc w:val="right"/>
        <w:rPr>
          <w:rFonts w:ascii="Gadugi" w:hAnsi="Gadugi" w:cstheme="minorHAnsi"/>
          <w:b/>
          <w:i/>
          <w:szCs w:val="28"/>
        </w:rPr>
      </w:pPr>
    </w:p>
    <w:p w14:paraId="4DA80F05" w14:textId="77777777" w:rsidR="0012348C" w:rsidRPr="008C67F5" w:rsidRDefault="0012348C" w:rsidP="0012348C">
      <w:pPr>
        <w:spacing w:after="0" w:line="360" w:lineRule="auto"/>
        <w:contextualSpacing/>
        <w:jc w:val="right"/>
        <w:rPr>
          <w:rFonts w:ascii="Gadugi" w:eastAsiaTheme="majorEastAsia" w:hAnsi="Gadugi" w:cstheme="majorBidi"/>
          <w:szCs w:val="24"/>
        </w:rPr>
      </w:pPr>
      <w:r w:rsidRPr="008C67F5">
        <w:rPr>
          <w:rFonts w:ascii="Gadugi" w:eastAsiaTheme="majorEastAsia" w:hAnsi="Gadugi" w:cstheme="majorBidi"/>
          <w:szCs w:val="24"/>
        </w:rPr>
        <w:t xml:space="preserve">Spett.le </w:t>
      </w:r>
    </w:p>
    <w:p w14:paraId="4354FFEB" w14:textId="77777777" w:rsidR="0012348C" w:rsidRPr="008C67F5" w:rsidRDefault="0012348C" w:rsidP="0012348C">
      <w:pPr>
        <w:spacing w:after="0" w:line="360" w:lineRule="auto"/>
        <w:contextualSpacing/>
        <w:jc w:val="right"/>
        <w:rPr>
          <w:rFonts w:ascii="Gadugi" w:eastAsiaTheme="majorEastAsia" w:hAnsi="Gadugi" w:cstheme="majorBidi"/>
          <w:szCs w:val="24"/>
        </w:rPr>
      </w:pPr>
      <w:r w:rsidRPr="008C67F5">
        <w:rPr>
          <w:rFonts w:ascii="Gadugi" w:eastAsiaTheme="majorEastAsia" w:hAnsi="Gadugi" w:cstheme="majorBidi"/>
          <w:szCs w:val="24"/>
        </w:rPr>
        <w:t>Azienda Regionale di Coordinamento per la Salute</w:t>
      </w:r>
    </w:p>
    <w:p w14:paraId="2EEAB0B1" w14:textId="77777777" w:rsidR="0012348C" w:rsidRPr="008C67F5" w:rsidRDefault="0012348C" w:rsidP="0012348C">
      <w:pPr>
        <w:spacing w:after="0" w:line="360" w:lineRule="auto"/>
        <w:contextualSpacing/>
        <w:jc w:val="right"/>
        <w:rPr>
          <w:rFonts w:ascii="Gadugi" w:eastAsiaTheme="majorEastAsia" w:hAnsi="Gadugi" w:cstheme="majorBidi"/>
          <w:szCs w:val="24"/>
        </w:rPr>
      </w:pPr>
      <w:r w:rsidRPr="008C67F5">
        <w:rPr>
          <w:rFonts w:ascii="Gadugi" w:eastAsiaTheme="majorEastAsia" w:hAnsi="Gadugi" w:cstheme="majorBidi"/>
          <w:szCs w:val="24"/>
        </w:rPr>
        <w:t>Via Pozzuolo n. 330</w:t>
      </w:r>
    </w:p>
    <w:p w14:paraId="7C89335D" w14:textId="77777777" w:rsidR="0012348C" w:rsidRPr="008C67F5" w:rsidRDefault="0012348C" w:rsidP="0012348C">
      <w:pPr>
        <w:spacing w:after="0" w:line="360" w:lineRule="auto"/>
        <w:contextualSpacing/>
        <w:jc w:val="right"/>
        <w:rPr>
          <w:rFonts w:ascii="Gadugi" w:eastAsiaTheme="majorEastAsia" w:hAnsi="Gadugi" w:cstheme="majorBidi"/>
          <w:szCs w:val="24"/>
        </w:rPr>
      </w:pPr>
      <w:r w:rsidRPr="008C67F5">
        <w:rPr>
          <w:rFonts w:ascii="Gadugi" w:eastAsiaTheme="majorEastAsia" w:hAnsi="Gadugi" w:cstheme="majorBidi"/>
          <w:szCs w:val="24"/>
        </w:rPr>
        <w:t>33100 - Udine</w:t>
      </w:r>
    </w:p>
    <w:p w14:paraId="36847869" w14:textId="77777777" w:rsidR="0012348C" w:rsidRPr="00AB4894" w:rsidRDefault="0012348C" w:rsidP="0012348C">
      <w:pPr>
        <w:spacing w:after="120" w:line="276" w:lineRule="auto"/>
        <w:contextualSpacing/>
        <w:rPr>
          <w:rFonts w:ascii="Gadugi" w:hAnsi="Gadugi" w:cstheme="minorHAnsi"/>
          <w:b/>
          <w:szCs w:val="24"/>
        </w:rPr>
      </w:pPr>
    </w:p>
    <w:p w14:paraId="130C3747" w14:textId="77777777" w:rsidR="0012348C" w:rsidRDefault="0012348C" w:rsidP="0012348C">
      <w:pPr>
        <w:spacing w:after="120" w:line="276" w:lineRule="auto"/>
        <w:contextualSpacing/>
        <w:jc w:val="both"/>
        <w:rPr>
          <w:rFonts w:ascii="Gadugi" w:hAnsi="Gadugi" w:cstheme="minorHAnsi"/>
          <w:b/>
          <w:szCs w:val="28"/>
        </w:rPr>
      </w:pPr>
    </w:p>
    <w:p w14:paraId="209B254A" w14:textId="3EF5EDEB" w:rsidR="00067C88" w:rsidRPr="00073FEE" w:rsidRDefault="00067C88" w:rsidP="00067C88">
      <w:pPr>
        <w:widowControl w:val="0"/>
        <w:pBdr>
          <w:top w:val="single" w:sz="6" w:space="1" w:color="auto"/>
          <w:left w:val="single" w:sz="6" w:space="1" w:color="auto"/>
          <w:bottom w:val="single" w:sz="6" w:space="2" w:color="auto"/>
          <w:right w:val="single" w:sz="6" w:space="1" w:color="auto"/>
        </w:pBdr>
        <w:spacing w:after="0" w:line="240" w:lineRule="auto"/>
        <w:jc w:val="both"/>
        <w:rPr>
          <w:rFonts w:ascii="Gadugi" w:eastAsia="Times New Roman" w:hAnsi="Gadugi" w:cs="Tahoma"/>
          <w:b/>
          <w:snapToGrid w:val="0"/>
          <w:sz w:val="22"/>
          <w:lang w:eastAsia="it-IT"/>
        </w:rPr>
      </w:pPr>
      <w:r>
        <w:rPr>
          <w:rFonts w:ascii="Gadugi" w:eastAsia="Times New Roman" w:hAnsi="Gadugi" w:cs="Tahoma"/>
          <w:b/>
          <w:snapToGrid w:val="0"/>
          <w:sz w:val="22"/>
          <w:lang w:eastAsia="it-IT"/>
        </w:rPr>
        <w:t>ID25SER013</w:t>
      </w:r>
      <w:r w:rsidRPr="00073FEE">
        <w:rPr>
          <w:rFonts w:ascii="Gadugi" w:eastAsia="Times New Roman" w:hAnsi="Gadugi" w:cs="Tahoma"/>
          <w:b/>
          <w:snapToGrid w:val="0"/>
          <w:sz w:val="22"/>
          <w:lang w:eastAsia="it-IT"/>
        </w:rPr>
        <w:t xml:space="preserve"> – </w:t>
      </w:r>
      <w:r>
        <w:rPr>
          <w:rFonts w:ascii="Gadugi" w:eastAsia="Times New Roman" w:hAnsi="Gadugi" w:cs="Tahoma"/>
          <w:b/>
          <w:snapToGrid w:val="0"/>
          <w:sz w:val="22"/>
          <w:lang w:eastAsia="it-IT"/>
        </w:rPr>
        <w:t xml:space="preserve">INDAGINE ESPLORATIVA DI MERCATO </w:t>
      </w:r>
      <w:bookmarkStart w:id="0" w:name="_Hlk211502071"/>
      <w:r>
        <w:rPr>
          <w:rFonts w:ascii="Gadugi" w:eastAsia="Times New Roman" w:hAnsi="Gadugi" w:cs="Tahoma"/>
          <w:b/>
          <w:snapToGrid w:val="0"/>
          <w:sz w:val="22"/>
          <w:lang w:eastAsia="it-IT"/>
        </w:rPr>
        <w:t>PER L’ACQU</w:t>
      </w:r>
      <w:r>
        <w:rPr>
          <w:rFonts w:ascii="Gadugi" w:eastAsia="Times New Roman" w:hAnsi="Gadugi" w:cs="Tahoma"/>
          <w:b/>
          <w:snapToGrid w:val="0"/>
          <w:sz w:val="22"/>
          <w:lang w:eastAsia="it-IT"/>
        </w:rPr>
        <w:t>I</w:t>
      </w:r>
      <w:r>
        <w:rPr>
          <w:rFonts w:ascii="Gadugi" w:eastAsia="Times New Roman" w:hAnsi="Gadugi" w:cs="Tahoma"/>
          <w:b/>
          <w:snapToGrid w:val="0"/>
          <w:sz w:val="22"/>
          <w:lang w:eastAsia="it-IT"/>
        </w:rPr>
        <w:t xml:space="preserve">SIZIONE DI MANIFESTAZIONI DI INTERESSE E PREVENTIVI FINALIZZATI </w:t>
      </w:r>
      <w:bookmarkStart w:id="1" w:name="_Hlk210837208"/>
      <w:r w:rsidRPr="00A3119C">
        <w:rPr>
          <w:rFonts w:ascii="Gadugi" w:eastAsia="Times New Roman" w:hAnsi="Gadugi" w:cs="Tahoma"/>
          <w:b/>
          <w:snapToGrid w:val="0"/>
          <w:sz w:val="22"/>
          <w:lang w:eastAsia="it-IT"/>
        </w:rPr>
        <w:t xml:space="preserve">ALL’AFFIDAMENTO DIRETTO, AI SENSI DELL’ART. 50 COMMA 1 LETTERA B) DEL D.LGS. N. 36/2023, DEL </w:t>
      </w:r>
      <w:bookmarkStart w:id="2" w:name="_Hlk211500061"/>
      <w:r w:rsidRPr="00A3119C">
        <w:rPr>
          <w:rFonts w:ascii="Gadugi" w:eastAsia="Times New Roman" w:hAnsi="Gadugi" w:cs="Tahoma"/>
          <w:b/>
          <w:snapToGrid w:val="0"/>
          <w:sz w:val="22"/>
          <w:lang w:eastAsia="it-IT"/>
        </w:rPr>
        <w:t xml:space="preserve">SERVIZIO DI PROGETTAZIONE E REALIZZAZIONE DI UN MODELLO PER L’OTTIMIZZAZIONE DEI PROCESSI LEGATI ALLE PRESTAZIONI DI RISONANZA MAGNETICA NUCLEARE </w:t>
      </w:r>
      <w:r>
        <w:rPr>
          <w:rFonts w:ascii="Gadugi" w:eastAsia="Times New Roman" w:hAnsi="Gadugi" w:cs="Tahoma"/>
          <w:b/>
          <w:snapToGrid w:val="0"/>
          <w:sz w:val="22"/>
          <w:lang w:eastAsia="it-IT"/>
        </w:rPr>
        <w:t>(RMN)</w:t>
      </w:r>
      <w:r w:rsidRPr="00B11C52">
        <w:rPr>
          <w:rFonts w:ascii="Gadugi" w:eastAsia="Times New Roman" w:hAnsi="Gadugi" w:cs="Tahoma"/>
          <w:b/>
          <w:snapToGrid w:val="0"/>
          <w:sz w:val="22"/>
          <w:lang w:eastAsia="it-IT"/>
        </w:rPr>
        <w:t xml:space="preserve"> </w:t>
      </w:r>
      <w:r>
        <w:rPr>
          <w:rFonts w:ascii="Gadugi" w:eastAsia="Times New Roman" w:hAnsi="Gadugi" w:cs="Tahoma"/>
          <w:b/>
          <w:snapToGrid w:val="0"/>
          <w:sz w:val="22"/>
          <w:lang w:eastAsia="it-IT"/>
        </w:rPr>
        <w:t>SULL’INTERO TERRITORIO REGIONALE PER CONTO DELLA DIREZIONE CENTRALE SALUTE FVG</w:t>
      </w:r>
      <w:bookmarkEnd w:id="2"/>
      <w:bookmarkEnd w:id="0"/>
      <w:r>
        <w:rPr>
          <w:rFonts w:ascii="Gadugi" w:eastAsia="Times New Roman" w:hAnsi="Gadugi" w:cs="Tahoma"/>
          <w:b/>
          <w:snapToGrid w:val="0"/>
          <w:sz w:val="22"/>
          <w:lang w:eastAsia="it-IT"/>
        </w:rPr>
        <w:t>.</w:t>
      </w:r>
      <w:bookmarkEnd w:id="1"/>
    </w:p>
    <w:p w14:paraId="6D76FE2C" w14:textId="77777777" w:rsidR="0012348C" w:rsidRDefault="0012348C" w:rsidP="0012348C">
      <w:pPr>
        <w:spacing w:after="120" w:line="276" w:lineRule="auto"/>
        <w:rPr>
          <w:rFonts w:ascii="Gadugi" w:hAnsi="Gadugi" w:cstheme="minorHAnsi"/>
          <w:b/>
          <w:szCs w:val="28"/>
        </w:rPr>
      </w:pPr>
    </w:p>
    <w:p w14:paraId="272E8F31" w14:textId="244E74AE" w:rsidR="0012348C" w:rsidRPr="008C67F5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135940">
        <w:rPr>
          <w:rFonts w:ascii="Gadugi" w:eastAsiaTheme="majorEastAsia" w:hAnsi="Gadugi" w:cstheme="majorBidi"/>
          <w:sz w:val="22"/>
        </w:rPr>
        <w:t>Il/La sottoscritto/a ________________________________________________(CF._____________________________), nato</w:t>
      </w:r>
      <w:r w:rsidRPr="008C67F5">
        <w:rPr>
          <w:rFonts w:ascii="Gadugi" w:eastAsiaTheme="majorEastAsia" w:hAnsi="Gadugi" w:cstheme="majorBidi"/>
          <w:sz w:val="22"/>
        </w:rPr>
        <w:t>/a a______________ il_____________________, in qualità di legale rappresentante dell’</w:t>
      </w:r>
      <w:r w:rsidR="00067C88">
        <w:rPr>
          <w:rFonts w:ascii="Gadugi" w:eastAsiaTheme="majorEastAsia" w:hAnsi="Gadugi" w:cstheme="majorBidi"/>
          <w:b/>
          <w:sz w:val="22"/>
        </w:rPr>
        <w:t xml:space="preserve">operatore economico </w:t>
      </w:r>
      <w:r w:rsidRPr="008C67F5">
        <w:rPr>
          <w:rFonts w:ascii="Gadugi" w:eastAsiaTheme="majorEastAsia" w:hAnsi="Gadugi" w:cstheme="majorBidi"/>
          <w:sz w:val="22"/>
        </w:rPr>
        <w:t>___</w:t>
      </w:r>
      <w:r w:rsidR="00D06635">
        <w:rPr>
          <w:rFonts w:ascii="Gadugi" w:eastAsiaTheme="majorEastAsia" w:hAnsi="Gadugi" w:cstheme="majorBidi"/>
          <w:sz w:val="22"/>
        </w:rPr>
        <w:t>____________________________________________________</w:t>
      </w:r>
      <w:r w:rsidRPr="008C67F5">
        <w:rPr>
          <w:rFonts w:ascii="Gadugi" w:eastAsiaTheme="majorEastAsia" w:hAnsi="Gadugi" w:cstheme="majorBidi"/>
          <w:sz w:val="22"/>
        </w:rPr>
        <w:t>(CF./P.IVA__________________________), con sede in_______________________</w:t>
      </w:r>
      <w:r w:rsidR="00D06635">
        <w:rPr>
          <w:rFonts w:ascii="Gadugi" w:eastAsiaTheme="majorEastAsia" w:hAnsi="Gadugi" w:cstheme="majorBidi"/>
          <w:sz w:val="22"/>
        </w:rPr>
        <w:t>__________________________________</w:t>
      </w:r>
      <w:r w:rsidRPr="008C67F5">
        <w:rPr>
          <w:rFonts w:ascii="Gadugi" w:eastAsiaTheme="majorEastAsia" w:hAnsi="Gadugi" w:cstheme="majorBidi"/>
          <w:sz w:val="22"/>
        </w:rPr>
        <w:t>______ (Prov._________), Via_____________________________________________________________________________________________ n.______,</w:t>
      </w:r>
    </w:p>
    <w:p w14:paraId="4037FFB3" w14:textId="77777777" w:rsidR="0012348C" w:rsidRPr="008C67F5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8C67F5">
        <w:rPr>
          <w:rFonts w:ascii="Gadugi" w:eastAsiaTheme="majorEastAsia" w:hAnsi="Gadugi" w:cstheme="majorBidi"/>
          <w:sz w:val="22"/>
        </w:rPr>
        <w:t>pec____________________________________________________________;</w:t>
      </w:r>
    </w:p>
    <w:p w14:paraId="3F595902" w14:textId="77777777" w:rsidR="0012348C" w:rsidRPr="008C67F5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8C67F5">
        <w:rPr>
          <w:rFonts w:ascii="Gadugi" w:eastAsiaTheme="majorEastAsia" w:hAnsi="Gadugi" w:cstheme="majorBidi"/>
          <w:sz w:val="22"/>
        </w:rPr>
        <w:t>e-mail_________________________________________________________;</w:t>
      </w:r>
    </w:p>
    <w:p w14:paraId="61B8798A" w14:textId="77777777" w:rsidR="0012348C" w:rsidRPr="008C67F5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8C67F5">
        <w:rPr>
          <w:rFonts w:ascii="Gadugi" w:eastAsiaTheme="majorEastAsia" w:hAnsi="Gadugi" w:cstheme="majorBidi"/>
          <w:sz w:val="22"/>
        </w:rPr>
        <w:t>telefono_______________________________________________________;</w:t>
      </w:r>
    </w:p>
    <w:p w14:paraId="7D1B9ED6" w14:textId="77777777" w:rsidR="0012348C" w:rsidRPr="008C67F5" w:rsidRDefault="0012348C" w:rsidP="0012348C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2"/>
        </w:rPr>
      </w:pPr>
    </w:p>
    <w:p w14:paraId="27A973AD" w14:textId="77777777" w:rsidR="0012348C" w:rsidRPr="008C67F5" w:rsidRDefault="0012348C" w:rsidP="0012348C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2"/>
        </w:rPr>
      </w:pPr>
      <w:r w:rsidRPr="008C67F5">
        <w:rPr>
          <w:rFonts w:ascii="Gadugi" w:eastAsiaTheme="majorEastAsia" w:hAnsi="Gadugi" w:cstheme="majorBidi"/>
          <w:b/>
          <w:sz w:val="22"/>
        </w:rPr>
        <w:t>MANIFESTA</w:t>
      </w:r>
    </w:p>
    <w:p w14:paraId="2AC7781C" w14:textId="77777777" w:rsidR="0012348C" w:rsidRPr="008C67F5" w:rsidRDefault="0012348C" w:rsidP="0012348C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2"/>
        </w:rPr>
      </w:pPr>
    </w:p>
    <w:p w14:paraId="665E4325" w14:textId="6BC9A5A7" w:rsidR="00067C88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D06635">
        <w:rPr>
          <w:rFonts w:ascii="Gadugi" w:eastAsiaTheme="majorEastAsia" w:hAnsi="Gadugi" w:cstheme="majorBidi"/>
          <w:b/>
          <w:sz w:val="22"/>
        </w:rPr>
        <w:t xml:space="preserve">l’interesse del </w:t>
      </w:r>
      <w:r w:rsidR="005E5B4E">
        <w:rPr>
          <w:rFonts w:ascii="Gadugi" w:eastAsiaTheme="majorEastAsia" w:hAnsi="Gadugi" w:cstheme="majorBidi"/>
          <w:b/>
          <w:sz w:val="22"/>
        </w:rPr>
        <w:t>suindicato</w:t>
      </w:r>
      <w:r w:rsidRPr="00D06635">
        <w:rPr>
          <w:rFonts w:ascii="Gadugi" w:eastAsiaTheme="majorEastAsia" w:hAnsi="Gadugi" w:cstheme="majorBidi"/>
          <w:b/>
          <w:sz w:val="22"/>
        </w:rPr>
        <w:t xml:space="preserve"> </w:t>
      </w:r>
      <w:r w:rsidR="00067C88">
        <w:rPr>
          <w:rFonts w:ascii="Gadugi" w:eastAsiaTheme="majorEastAsia" w:hAnsi="Gadugi" w:cstheme="majorBidi"/>
          <w:b/>
          <w:sz w:val="22"/>
        </w:rPr>
        <w:t>operatore economico</w:t>
      </w:r>
      <w:r w:rsidRPr="00D06635">
        <w:rPr>
          <w:rFonts w:ascii="Gadugi" w:eastAsiaTheme="majorEastAsia" w:hAnsi="Gadugi" w:cstheme="majorBidi"/>
          <w:b/>
          <w:sz w:val="22"/>
        </w:rPr>
        <w:t xml:space="preserve"> a partecipare al procedimento</w:t>
      </w:r>
      <w:r w:rsidRPr="008C67F5">
        <w:rPr>
          <w:rFonts w:ascii="Gadugi" w:eastAsiaTheme="majorEastAsia" w:hAnsi="Gadugi" w:cstheme="majorBidi"/>
          <w:sz w:val="22"/>
        </w:rPr>
        <w:t xml:space="preserve"> di cui </w:t>
      </w:r>
      <w:r w:rsidR="00067C88">
        <w:rPr>
          <w:rFonts w:ascii="Gadugi" w:eastAsiaTheme="majorEastAsia" w:hAnsi="Gadugi" w:cstheme="majorBidi"/>
          <w:sz w:val="22"/>
        </w:rPr>
        <w:t>alla indagine esplorativa di mercato svolta da ARCS avente a oggetto il</w:t>
      </w:r>
      <w:r w:rsidR="00067C88" w:rsidRPr="00067C88">
        <w:rPr>
          <w:rFonts w:ascii="Gadugi" w:eastAsiaTheme="majorEastAsia" w:hAnsi="Gadugi" w:cstheme="majorBidi"/>
          <w:sz w:val="22"/>
        </w:rPr>
        <w:t xml:space="preserve"> </w:t>
      </w:r>
      <w:r w:rsidR="00067C88">
        <w:rPr>
          <w:rFonts w:ascii="Gadugi" w:eastAsiaTheme="majorEastAsia" w:hAnsi="Gadugi" w:cstheme="majorBidi"/>
          <w:sz w:val="22"/>
        </w:rPr>
        <w:t>“</w:t>
      </w:r>
      <w:r w:rsidR="00067C88" w:rsidRPr="005E5B4E">
        <w:rPr>
          <w:rFonts w:ascii="Gadugi" w:eastAsiaTheme="majorEastAsia" w:hAnsi="Gadugi" w:cstheme="majorBidi"/>
          <w:i/>
          <w:iCs/>
          <w:sz w:val="22"/>
        </w:rPr>
        <w:t xml:space="preserve">servizio di progettazione e realizzazione di un modello per l’ottimizzazione dei processi legati alle prestazioni di Risonanza Magnetica Nucleare (RMN) sull’intero territorio regionale per conto della Direzione Centrale </w:t>
      </w:r>
      <w:r w:rsidR="00DB0961" w:rsidRPr="005E5B4E">
        <w:rPr>
          <w:rFonts w:ascii="Gadugi" w:eastAsiaTheme="majorEastAsia" w:hAnsi="Gadugi" w:cstheme="majorBidi"/>
          <w:i/>
          <w:iCs/>
          <w:sz w:val="22"/>
        </w:rPr>
        <w:t>S</w:t>
      </w:r>
      <w:r w:rsidR="00067C88" w:rsidRPr="005E5B4E">
        <w:rPr>
          <w:rFonts w:ascii="Gadugi" w:eastAsiaTheme="majorEastAsia" w:hAnsi="Gadugi" w:cstheme="majorBidi"/>
          <w:i/>
          <w:iCs/>
          <w:sz w:val="22"/>
        </w:rPr>
        <w:t>alute FVG</w:t>
      </w:r>
      <w:r w:rsidR="005E5B4E">
        <w:rPr>
          <w:rFonts w:ascii="Gadugi" w:eastAsiaTheme="majorEastAsia" w:hAnsi="Gadugi" w:cstheme="majorBidi"/>
          <w:sz w:val="22"/>
        </w:rPr>
        <w:t>” (</w:t>
      </w:r>
      <w:r w:rsidR="005E5B4E">
        <w:rPr>
          <w:rFonts w:ascii="Gadugi" w:eastAsia="Times New Roman" w:hAnsi="Gadugi" w:cs="Tahoma"/>
          <w:b/>
          <w:snapToGrid w:val="0"/>
          <w:sz w:val="22"/>
          <w:lang w:eastAsia="it-IT"/>
        </w:rPr>
        <w:t>ID25SER013</w:t>
      </w:r>
      <w:r w:rsidR="005E5B4E">
        <w:rPr>
          <w:rFonts w:ascii="Gadugi" w:eastAsiaTheme="majorEastAsia" w:hAnsi="Gadugi" w:cstheme="majorBidi"/>
          <w:sz w:val="22"/>
        </w:rPr>
        <w:t>).</w:t>
      </w:r>
    </w:p>
    <w:p w14:paraId="6F9B9EAF" w14:textId="18EFD82A" w:rsidR="004545DA" w:rsidRPr="008C67F5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8C67F5">
        <w:rPr>
          <w:rFonts w:ascii="Gadugi" w:eastAsiaTheme="majorEastAsia" w:hAnsi="Gadugi" w:cstheme="majorBidi"/>
          <w:sz w:val="22"/>
        </w:rPr>
        <w:t>A tale scopo, ai sensi</w:t>
      </w:r>
      <w:r w:rsidR="00D06635">
        <w:rPr>
          <w:rFonts w:ascii="Gadugi" w:eastAsiaTheme="majorEastAsia" w:hAnsi="Gadugi" w:cstheme="majorBidi"/>
          <w:sz w:val="22"/>
        </w:rPr>
        <w:t xml:space="preserve"> dell’art. 47 del D.P.R. 28/12/</w:t>
      </w:r>
      <w:r w:rsidRPr="008C67F5">
        <w:rPr>
          <w:rFonts w:ascii="Gadugi" w:eastAsiaTheme="majorEastAsia" w:hAnsi="Gadugi" w:cstheme="majorBidi"/>
          <w:sz w:val="22"/>
        </w:rPr>
        <w:t>2000 n. 445 e preso atto che, qualora emerga la non veridicità di quanto dichiarato, l'Amministrazione procedente disporrà la decadenza da ogni beneficio ai sensi dell'art. 75, comma 1 del citato D.P.R. n. 445/2000, consapevole</w:t>
      </w:r>
      <w:r w:rsidR="00DB0961">
        <w:rPr>
          <w:rFonts w:ascii="Gadugi" w:eastAsiaTheme="majorEastAsia" w:hAnsi="Gadugi" w:cstheme="majorBidi"/>
          <w:sz w:val="22"/>
        </w:rPr>
        <w:t xml:space="preserve"> altresì</w:t>
      </w:r>
      <w:r w:rsidRPr="008C67F5">
        <w:rPr>
          <w:rFonts w:ascii="Gadugi" w:eastAsiaTheme="majorEastAsia" w:hAnsi="Gadugi" w:cstheme="majorBidi"/>
          <w:sz w:val="22"/>
        </w:rPr>
        <w:t xml:space="preserve"> delle responsabilità penali cui può andare incontro </w:t>
      </w:r>
      <w:r w:rsidR="005E5B4E">
        <w:rPr>
          <w:rFonts w:ascii="Gadugi" w:eastAsiaTheme="majorEastAsia" w:hAnsi="Gadugi" w:cstheme="majorBidi"/>
          <w:sz w:val="22"/>
        </w:rPr>
        <w:t>in caso di</w:t>
      </w:r>
      <w:r w:rsidRPr="008C67F5">
        <w:rPr>
          <w:rFonts w:ascii="Gadugi" w:eastAsiaTheme="majorEastAsia" w:hAnsi="Gadugi" w:cstheme="majorBidi"/>
          <w:sz w:val="22"/>
        </w:rPr>
        <w:t xml:space="preserve"> dichiarazioni mendaci, falsità in atti e uso di atti falsi, così come disposto dall’art.76 del D.P.R n. 455/2000, </w:t>
      </w:r>
      <w:r w:rsidR="005E5B4E">
        <w:rPr>
          <w:rFonts w:ascii="Gadugi" w:eastAsiaTheme="majorEastAsia" w:hAnsi="Gadugi" w:cstheme="majorBidi"/>
          <w:sz w:val="22"/>
        </w:rPr>
        <w:t xml:space="preserve">il sottoscritto </w:t>
      </w:r>
      <w:r w:rsidRPr="008C67F5">
        <w:rPr>
          <w:rFonts w:ascii="Gadugi" w:eastAsiaTheme="majorEastAsia" w:hAnsi="Gadugi" w:cstheme="majorBidi"/>
          <w:sz w:val="22"/>
        </w:rPr>
        <w:t>con la presente</w:t>
      </w:r>
    </w:p>
    <w:p w14:paraId="704E811D" w14:textId="77777777" w:rsidR="0012348C" w:rsidRPr="008C67F5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</w:p>
    <w:p w14:paraId="0EBC1BE4" w14:textId="77777777" w:rsidR="0012348C" w:rsidRPr="008C67F5" w:rsidRDefault="0012348C" w:rsidP="0012348C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2"/>
        </w:rPr>
      </w:pPr>
      <w:r w:rsidRPr="008C67F5">
        <w:rPr>
          <w:rFonts w:ascii="Gadugi" w:eastAsiaTheme="majorEastAsia" w:hAnsi="Gadugi" w:cstheme="majorBidi"/>
          <w:b/>
          <w:sz w:val="22"/>
        </w:rPr>
        <w:t>DICHIARA</w:t>
      </w:r>
    </w:p>
    <w:p w14:paraId="6186B219" w14:textId="77777777" w:rsidR="0012348C" w:rsidRPr="008C67F5" w:rsidRDefault="0012348C" w:rsidP="0012348C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2"/>
        </w:rPr>
      </w:pPr>
    </w:p>
    <w:p w14:paraId="076B52BC" w14:textId="0233E104" w:rsidR="0012348C" w:rsidRPr="008C67F5" w:rsidRDefault="0012348C" w:rsidP="0012348C">
      <w:pPr>
        <w:numPr>
          <w:ilvl w:val="0"/>
          <w:numId w:val="20"/>
        </w:numPr>
        <w:spacing w:after="0" w:line="360" w:lineRule="auto"/>
        <w:ind w:left="426"/>
        <w:contextualSpacing/>
        <w:jc w:val="both"/>
        <w:rPr>
          <w:rFonts w:ascii="Gadugi" w:eastAsiaTheme="majorEastAsia" w:hAnsi="Gadugi" w:cstheme="majorBidi"/>
          <w:sz w:val="22"/>
        </w:rPr>
      </w:pPr>
      <w:r w:rsidRPr="008C67F5">
        <w:rPr>
          <w:rFonts w:ascii="Gadugi" w:eastAsiaTheme="majorEastAsia" w:hAnsi="Gadugi" w:cstheme="majorBidi"/>
          <w:sz w:val="22"/>
        </w:rPr>
        <w:t xml:space="preserve">di aver preso visione, di conoscere e di accettare integralmente tutta la documentazione della procedura </w:t>
      </w:r>
      <w:r w:rsidR="00DB0842">
        <w:rPr>
          <w:rFonts w:ascii="Gadugi" w:eastAsiaTheme="majorEastAsia" w:hAnsi="Gadugi" w:cstheme="majorBidi"/>
          <w:sz w:val="22"/>
        </w:rPr>
        <w:t>e</w:t>
      </w:r>
      <w:r w:rsidRPr="008C67F5">
        <w:rPr>
          <w:rFonts w:ascii="Gadugi" w:eastAsiaTheme="majorEastAsia" w:hAnsi="Gadugi" w:cstheme="majorBidi"/>
          <w:sz w:val="22"/>
        </w:rPr>
        <w:t xml:space="preserve"> le condizioni previste nell’Avviso in oggetto;</w:t>
      </w:r>
    </w:p>
    <w:p w14:paraId="3B51AE1E" w14:textId="60218A88" w:rsidR="0012348C" w:rsidRPr="00DB0961" w:rsidRDefault="0012348C" w:rsidP="0012348C">
      <w:pPr>
        <w:numPr>
          <w:ilvl w:val="0"/>
          <w:numId w:val="20"/>
        </w:numPr>
        <w:spacing w:after="0" w:line="360" w:lineRule="auto"/>
        <w:ind w:left="426"/>
        <w:contextualSpacing/>
        <w:jc w:val="both"/>
        <w:rPr>
          <w:rFonts w:ascii="Gadugi" w:eastAsiaTheme="majorEastAsia" w:hAnsi="Gadugi" w:cstheme="majorBidi"/>
          <w:sz w:val="22"/>
        </w:rPr>
      </w:pPr>
      <w:r w:rsidRPr="008C67F5">
        <w:rPr>
          <w:rFonts w:ascii="Gadugi" w:eastAsiaTheme="majorEastAsia" w:hAnsi="Gadugi" w:cstheme="majorBidi"/>
          <w:sz w:val="22"/>
        </w:rPr>
        <w:t xml:space="preserve">di aver preso visione </w:t>
      </w:r>
      <w:r w:rsidRPr="00DB0961">
        <w:rPr>
          <w:rFonts w:ascii="Gadugi" w:eastAsiaTheme="majorEastAsia" w:hAnsi="Gadugi" w:cstheme="majorBidi"/>
          <w:sz w:val="22"/>
        </w:rPr>
        <w:t xml:space="preserve">dell’Informativa al trattamento dei dati </w:t>
      </w:r>
      <w:r w:rsidR="00DB0842" w:rsidRPr="00DB0961">
        <w:rPr>
          <w:rFonts w:ascii="Gadugi" w:eastAsiaTheme="majorEastAsia" w:hAnsi="Gadugi" w:cstheme="majorBidi"/>
          <w:sz w:val="22"/>
        </w:rPr>
        <w:t xml:space="preserve">personali (di cui all’Allegato </w:t>
      </w:r>
      <w:r w:rsidR="00DB0961" w:rsidRPr="00DB0961">
        <w:rPr>
          <w:rFonts w:ascii="Gadugi" w:eastAsiaTheme="majorEastAsia" w:hAnsi="Gadugi" w:cstheme="majorBidi"/>
          <w:sz w:val="22"/>
        </w:rPr>
        <w:t>C</w:t>
      </w:r>
      <w:r w:rsidR="00DB0842" w:rsidRPr="00DB0961">
        <w:rPr>
          <w:rFonts w:ascii="Gadugi" w:eastAsiaTheme="majorEastAsia" w:hAnsi="Gadugi" w:cstheme="majorBidi"/>
          <w:sz w:val="22"/>
        </w:rPr>
        <w:t xml:space="preserve"> </w:t>
      </w:r>
      <w:r w:rsidRPr="00DB0961">
        <w:rPr>
          <w:rFonts w:ascii="Gadugi" w:eastAsiaTheme="majorEastAsia" w:hAnsi="Gadugi" w:cstheme="majorBidi"/>
          <w:sz w:val="22"/>
        </w:rPr>
        <w:t>dell’Avviso in oggetto</w:t>
      </w:r>
      <w:r w:rsidR="00DB0842" w:rsidRPr="00DB0961">
        <w:rPr>
          <w:rFonts w:ascii="Gadugi" w:eastAsiaTheme="majorEastAsia" w:hAnsi="Gadugi" w:cstheme="majorBidi"/>
          <w:sz w:val="22"/>
        </w:rPr>
        <w:t>)</w:t>
      </w:r>
      <w:r w:rsidRPr="00DB0961">
        <w:rPr>
          <w:rFonts w:ascii="Gadugi" w:eastAsiaTheme="majorEastAsia" w:hAnsi="Gadugi" w:cstheme="majorBidi"/>
          <w:sz w:val="22"/>
        </w:rPr>
        <w:t>;</w:t>
      </w:r>
    </w:p>
    <w:p w14:paraId="47919B1A" w14:textId="32A88074" w:rsidR="0012348C" w:rsidRPr="008C67F5" w:rsidRDefault="0012348C" w:rsidP="0012348C">
      <w:pPr>
        <w:numPr>
          <w:ilvl w:val="0"/>
          <w:numId w:val="20"/>
        </w:numPr>
        <w:spacing w:after="0" w:line="360" w:lineRule="auto"/>
        <w:ind w:left="426"/>
        <w:contextualSpacing/>
        <w:jc w:val="both"/>
        <w:rPr>
          <w:rFonts w:ascii="Gadugi" w:eastAsiaTheme="majorEastAsia" w:hAnsi="Gadugi" w:cstheme="majorBidi"/>
          <w:sz w:val="22"/>
        </w:rPr>
      </w:pPr>
      <w:r w:rsidRPr="008C67F5">
        <w:rPr>
          <w:rFonts w:ascii="Gadugi" w:eastAsiaTheme="majorEastAsia" w:hAnsi="Gadugi" w:cstheme="majorBidi"/>
          <w:sz w:val="22"/>
        </w:rPr>
        <w:t xml:space="preserve">di impegnarsi a comunicare tempestivamente ogni variazione relativa alla titolarità, alla denominazione, alla rappresentanza, all'indirizzo della sede dell’Ente </w:t>
      </w:r>
      <w:r w:rsidR="00DB0842">
        <w:rPr>
          <w:rFonts w:ascii="Gadugi" w:eastAsiaTheme="majorEastAsia" w:hAnsi="Gadugi" w:cstheme="majorBidi"/>
          <w:sz w:val="22"/>
        </w:rPr>
        <w:t>Formativo nonché</w:t>
      </w:r>
      <w:r w:rsidRPr="008C67F5">
        <w:rPr>
          <w:rFonts w:ascii="Gadugi" w:eastAsiaTheme="majorEastAsia" w:hAnsi="Gadugi" w:cstheme="majorBidi"/>
          <w:sz w:val="22"/>
        </w:rPr>
        <w:t xml:space="preserve"> ogni altra rilevante variazione dei dati e/o requisiti richiesti per la partecipazione alla procedura in oggetto;</w:t>
      </w:r>
    </w:p>
    <w:p w14:paraId="37F804FE" w14:textId="17F53A50" w:rsidR="0012348C" w:rsidRDefault="0012348C" w:rsidP="0012348C">
      <w:pPr>
        <w:numPr>
          <w:ilvl w:val="0"/>
          <w:numId w:val="20"/>
        </w:numPr>
        <w:spacing w:after="0" w:line="360" w:lineRule="auto"/>
        <w:ind w:left="426"/>
        <w:contextualSpacing/>
        <w:jc w:val="both"/>
        <w:rPr>
          <w:rFonts w:ascii="Gadugi" w:eastAsiaTheme="majorEastAsia" w:hAnsi="Gadugi" w:cstheme="majorBidi"/>
          <w:sz w:val="22"/>
        </w:rPr>
      </w:pPr>
      <w:r w:rsidRPr="008C67F5">
        <w:rPr>
          <w:rFonts w:ascii="Gadugi" w:eastAsiaTheme="majorEastAsia" w:hAnsi="Gadugi" w:cstheme="majorBidi"/>
          <w:sz w:val="22"/>
        </w:rPr>
        <w:t xml:space="preserve">di eleggere il seguente indirizzo </w:t>
      </w:r>
      <w:r w:rsidRPr="008C67F5">
        <w:rPr>
          <w:rFonts w:ascii="Gadugi" w:eastAsiaTheme="majorEastAsia" w:hAnsi="Gadugi" w:cstheme="majorBidi"/>
          <w:b/>
          <w:sz w:val="22"/>
        </w:rPr>
        <w:t>PEC___________________________________________</w:t>
      </w:r>
      <w:r w:rsidRPr="008C67F5">
        <w:rPr>
          <w:rFonts w:ascii="Gadugi" w:eastAsiaTheme="majorEastAsia" w:hAnsi="Gadugi" w:cstheme="majorBidi"/>
          <w:sz w:val="22"/>
        </w:rPr>
        <w:t xml:space="preserve"> quale domicilio digitale cui si chiede di inviare tutte le comunicazioni iner</w:t>
      </w:r>
      <w:r w:rsidR="00DB0842">
        <w:rPr>
          <w:rFonts w:ascii="Gadugi" w:eastAsiaTheme="majorEastAsia" w:hAnsi="Gadugi" w:cstheme="majorBidi"/>
          <w:sz w:val="22"/>
        </w:rPr>
        <w:t>enti il presente procedimento</w:t>
      </w:r>
      <w:r w:rsidRPr="008C67F5">
        <w:rPr>
          <w:rFonts w:ascii="Gadugi" w:eastAsiaTheme="majorEastAsia" w:hAnsi="Gadugi" w:cstheme="majorBidi"/>
          <w:sz w:val="22"/>
        </w:rPr>
        <w:t>.</w:t>
      </w:r>
    </w:p>
    <w:p w14:paraId="652CCB06" w14:textId="77777777" w:rsidR="004545DA" w:rsidRDefault="004545DA" w:rsidP="004545DA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</w:p>
    <w:p w14:paraId="14493C6B" w14:textId="0ECC2838" w:rsidR="005E5B4E" w:rsidRDefault="004545DA" w:rsidP="005E5B4E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2"/>
        </w:rPr>
      </w:pPr>
      <w:r w:rsidRPr="008C67F5">
        <w:rPr>
          <w:rFonts w:ascii="Gadugi" w:eastAsiaTheme="majorEastAsia" w:hAnsi="Gadugi" w:cstheme="majorBidi"/>
          <w:b/>
          <w:sz w:val="22"/>
        </w:rPr>
        <w:t>DICHIARA</w:t>
      </w:r>
      <w:r>
        <w:rPr>
          <w:rFonts w:ascii="Gadugi" w:eastAsiaTheme="majorEastAsia" w:hAnsi="Gadugi" w:cstheme="majorBidi"/>
          <w:b/>
          <w:sz w:val="22"/>
        </w:rPr>
        <w:t xml:space="preserve"> INOLTRE</w:t>
      </w:r>
      <w:r w:rsidR="005E5B4E">
        <w:rPr>
          <w:rFonts w:ascii="Gadugi" w:eastAsiaTheme="majorEastAsia" w:hAnsi="Gadugi" w:cstheme="majorBidi"/>
          <w:b/>
          <w:sz w:val="22"/>
        </w:rPr>
        <w:t xml:space="preserve"> IL POSSESSO DI</w:t>
      </w:r>
    </w:p>
    <w:p w14:paraId="56848F72" w14:textId="0609D7B0" w:rsidR="000C05D8" w:rsidRPr="00B43EED" w:rsidRDefault="000C05D8" w:rsidP="000C05D8">
      <w:pPr>
        <w:spacing w:after="0" w:line="360" w:lineRule="auto"/>
        <w:contextualSpacing/>
        <w:rPr>
          <w:rFonts w:ascii="Gadugi" w:eastAsiaTheme="majorEastAsia" w:hAnsi="Gadugi" w:cstheme="majorBidi"/>
          <w:b/>
          <w:sz w:val="22"/>
        </w:rPr>
      </w:pPr>
      <w:r>
        <w:rPr>
          <w:rFonts w:ascii="Gadugi" w:eastAsiaTheme="majorEastAsia" w:hAnsi="Gadugi" w:cstheme="majorBidi"/>
          <w:b/>
          <w:sz w:val="22"/>
        </w:rPr>
        <w:t>REQUISITI GENERALI</w:t>
      </w:r>
      <w:r w:rsidR="005E5B4E">
        <w:rPr>
          <w:rFonts w:ascii="Gadugi" w:eastAsiaTheme="majorEastAsia" w:hAnsi="Gadugi" w:cstheme="majorBidi"/>
          <w:b/>
          <w:sz w:val="22"/>
        </w:rPr>
        <w:t xml:space="preserve"> </w:t>
      </w:r>
      <w:r w:rsidR="005E5B4E" w:rsidRPr="005E5B4E">
        <w:rPr>
          <w:rFonts w:ascii="Gadugi" w:eastAsiaTheme="majorEastAsia" w:hAnsi="Gadugi" w:cstheme="majorBidi"/>
          <w:bCs/>
          <w:i/>
          <w:iCs/>
          <w:sz w:val="22"/>
        </w:rPr>
        <w:t>(NB. barrare i singoli riquadri)</w:t>
      </w:r>
    </w:p>
    <w:p w14:paraId="5B49E27E" w14:textId="79C75751" w:rsidR="00B43EED" w:rsidRDefault="00B43EED" w:rsidP="00B43EED">
      <w:pPr>
        <w:pStyle w:val="Paragrafoelenco"/>
        <w:numPr>
          <w:ilvl w:val="0"/>
          <w:numId w:val="22"/>
        </w:numPr>
        <w:spacing w:after="0" w:line="360" w:lineRule="auto"/>
        <w:jc w:val="both"/>
        <w:rPr>
          <w:rFonts w:ascii="Gadugi" w:hAnsi="Gadugi" w:cstheme="minorHAnsi"/>
          <w:sz w:val="22"/>
        </w:rPr>
      </w:pPr>
      <w:r>
        <w:rPr>
          <w:rFonts w:ascii="Gadugi" w:hAnsi="Gadugi" w:cstheme="minorHAnsi"/>
          <w:sz w:val="22"/>
        </w:rPr>
        <w:t>di non trovarsi in alcuno</w:t>
      </w:r>
      <w:r w:rsidRPr="00B43EED">
        <w:rPr>
          <w:rFonts w:ascii="Gadugi" w:hAnsi="Gadugi" w:cstheme="minorHAnsi"/>
          <w:sz w:val="22"/>
        </w:rPr>
        <w:t xml:space="preserve"> dei motivi di esclusione </w:t>
      </w:r>
      <w:r>
        <w:rPr>
          <w:rFonts w:ascii="Gadugi" w:hAnsi="Gadugi" w:cstheme="minorHAnsi"/>
          <w:sz w:val="22"/>
        </w:rPr>
        <w:t>di cui</w:t>
      </w:r>
      <w:r w:rsidRPr="00B43EED">
        <w:rPr>
          <w:rFonts w:ascii="Gadugi" w:hAnsi="Gadugi" w:cstheme="minorHAnsi"/>
          <w:sz w:val="22"/>
        </w:rPr>
        <w:t xml:space="preserve"> all’art. 94 e 95 del D.Lgs. n. 36/2023;</w:t>
      </w:r>
    </w:p>
    <w:p w14:paraId="3B2C83A0" w14:textId="0267F151" w:rsidR="00B43EED" w:rsidRDefault="00B43EED" w:rsidP="00B43EED">
      <w:pPr>
        <w:pStyle w:val="Paragrafoelenco"/>
        <w:numPr>
          <w:ilvl w:val="0"/>
          <w:numId w:val="22"/>
        </w:numPr>
        <w:spacing w:after="0" w:line="360" w:lineRule="auto"/>
        <w:jc w:val="both"/>
        <w:rPr>
          <w:rFonts w:ascii="Gadugi" w:hAnsi="Gadugi" w:cstheme="minorHAnsi"/>
          <w:sz w:val="22"/>
        </w:rPr>
      </w:pPr>
      <w:bookmarkStart w:id="3" w:name="_Hlk211504712"/>
      <w:r>
        <w:rPr>
          <w:rFonts w:ascii="Gadugi" w:hAnsi="Gadugi" w:cstheme="minorHAnsi"/>
          <w:sz w:val="22"/>
        </w:rPr>
        <w:t>l’</w:t>
      </w:r>
      <w:r w:rsidRPr="00B43EED">
        <w:rPr>
          <w:rFonts w:ascii="Gadugi" w:hAnsi="Gadugi" w:cstheme="minorHAnsi"/>
          <w:sz w:val="22"/>
        </w:rPr>
        <w:t>assenza de</w:t>
      </w:r>
      <w:r w:rsidR="000C05D8">
        <w:rPr>
          <w:rFonts w:ascii="Gadugi" w:hAnsi="Gadugi" w:cstheme="minorHAnsi"/>
          <w:sz w:val="22"/>
        </w:rPr>
        <w:t>l divieto di contrarre per violazione dell’</w:t>
      </w:r>
      <w:r w:rsidRPr="00B43EED">
        <w:rPr>
          <w:rFonts w:ascii="Gadugi" w:hAnsi="Gadugi" w:cstheme="minorHAnsi"/>
          <w:sz w:val="22"/>
        </w:rPr>
        <w:t>art. 53, comma 16-ter, del D.Lgs. n. 165/2001 in relazione al personale impiegato per l’esecuzione del servizio</w:t>
      </w:r>
      <w:bookmarkEnd w:id="3"/>
      <w:r w:rsidRPr="00B43EED">
        <w:rPr>
          <w:rFonts w:ascii="Gadugi" w:hAnsi="Gadugi" w:cstheme="minorHAnsi"/>
          <w:sz w:val="22"/>
        </w:rPr>
        <w:t>;</w:t>
      </w:r>
    </w:p>
    <w:p w14:paraId="24DB4896" w14:textId="4D60F4B0" w:rsidR="00B43EED" w:rsidRPr="00B43EED" w:rsidRDefault="000C05D8" w:rsidP="00B43EED">
      <w:pPr>
        <w:pStyle w:val="Paragrafoelenco"/>
        <w:numPr>
          <w:ilvl w:val="0"/>
          <w:numId w:val="22"/>
        </w:numPr>
        <w:spacing w:after="0" w:line="360" w:lineRule="auto"/>
        <w:jc w:val="both"/>
        <w:rPr>
          <w:rFonts w:ascii="Gadugi" w:hAnsi="Gadugi" w:cstheme="minorHAnsi"/>
          <w:sz w:val="22"/>
        </w:rPr>
      </w:pPr>
      <w:r>
        <w:rPr>
          <w:rFonts w:ascii="Gadugi" w:hAnsi="Gadugi" w:cstheme="minorHAnsi"/>
          <w:sz w:val="22"/>
        </w:rPr>
        <w:t>l’assenza di</w:t>
      </w:r>
      <w:r w:rsidR="00B43EED" w:rsidRPr="00B43EED">
        <w:rPr>
          <w:rFonts w:ascii="Gadugi" w:hAnsi="Gadugi"/>
          <w:sz w:val="22"/>
        </w:rPr>
        <w:t xml:space="preserve"> divieti a contrarre con la Pubblica Amministrazione</w:t>
      </w:r>
      <w:r w:rsidR="00B43EED">
        <w:rPr>
          <w:rFonts w:ascii="Gadugi" w:hAnsi="Gadugi"/>
          <w:sz w:val="22"/>
        </w:rPr>
        <w:t>;</w:t>
      </w:r>
    </w:p>
    <w:p w14:paraId="79F6DEBE" w14:textId="49A99057" w:rsidR="005E5B4E" w:rsidRPr="005E5B4E" w:rsidRDefault="000C05D8" w:rsidP="005E5B4E">
      <w:pPr>
        <w:pStyle w:val="Paragrafoelenco"/>
        <w:numPr>
          <w:ilvl w:val="0"/>
          <w:numId w:val="22"/>
        </w:numPr>
        <w:spacing w:after="0" w:line="360" w:lineRule="auto"/>
        <w:jc w:val="both"/>
        <w:rPr>
          <w:rFonts w:ascii="Gadugi" w:hAnsi="Gadugi" w:cstheme="minorHAnsi"/>
          <w:sz w:val="22"/>
        </w:rPr>
      </w:pPr>
      <w:r>
        <w:rPr>
          <w:rFonts w:ascii="Gadugi" w:hAnsi="Gadugi"/>
          <w:sz w:val="22"/>
        </w:rPr>
        <w:t xml:space="preserve">l’assenza di </w:t>
      </w:r>
      <w:r w:rsidR="00B43EED" w:rsidRPr="00B43EED">
        <w:rPr>
          <w:rFonts w:ascii="Gadugi" w:hAnsi="Gadugi"/>
          <w:sz w:val="22"/>
        </w:rPr>
        <w:t>una situazione di conflitto di interessi, anche potenziale, rispetto alla procedura svolta da ARCS</w:t>
      </w:r>
      <w:r>
        <w:rPr>
          <w:rFonts w:ascii="Gadugi" w:hAnsi="Gadugi"/>
          <w:sz w:val="22"/>
        </w:rPr>
        <w:t xml:space="preserve"> in capo al</w:t>
      </w:r>
      <w:r w:rsidRPr="000C05D8">
        <w:rPr>
          <w:rFonts w:ascii="Gadugi" w:hAnsi="Gadugi"/>
          <w:sz w:val="22"/>
        </w:rPr>
        <w:t xml:space="preserve">l’operatore economico nonché </w:t>
      </w:r>
      <w:r>
        <w:rPr>
          <w:rFonts w:ascii="Gadugi" w:hAnsi="Gadugi"/>
          <w:sz w:val="22"/>
        </w:rPr>
        <w:t>a</w:t>
      </w:r>
      <w:r w:rsidRPr="000C05D8">
        <w:rPr>
          <w:rFonts w:ascii="Gadugi" w:hAnsi="Gadugi"/>
          <w:sz w:val="22"/>
        </w:rPr>
        <w:t xml:space="preserve">i componenti </w:t>
      </w:r>
      <w:r>
        <w:rPr>
          <w:rFonts w:ascii="Gadugi" w:hAnsi="Gadugi"/>
          <w:sz w:val="22"/>
        </w:rPr>
        <w:t>dei suoi</w:t>
      </w:r>
      <w:r w:rsidRPr="000C05D8">
        <w:rPr>
          <w:rFonts w:ascii="Gadugi" w:hAnsi="Gadugi"/>
          <w:sz w:val="22"/>
        </w:rPr>
        <w:t xml:space="preserve"> organi di rappresentanza e gestione e controllo</w:t>
      </w:r>
      <w:r>
        <w:rPr>
          <w:rFonts w:ascii="Gadugi" w:hAnsi="Gadugi"/>
          <w:sz w:val="22"/>
        </w:rPr>
        <w:t>.</w:t>
      </w:r>
    </w:p>
    <w:p w14:paraId="761D42BD" w14:textId="525EC874" w:rsidR="004545DA" w:rsidRPr="000C05D8" w:rsidRDefault="000C05D8" w:rsidP="000C05D8">
      <w:pPr>
        <w:spacing w:after="0" w:line="360" w:lineRule="auto"/>
        <w:contextualSpacing/>
        <w:rPr>
          <w:rFonts w:ascii="Gadugi" w:eastAsiaTheme="majorEastAsia" w:hAnsi="Gadugi" w:cstheme="majorBidi"/>
          <w:b/>
          <w:sz w:val="22"/>
        </w:rPr>
      </w:pPr>
      <w:r w:rsidRPr="000C05D8">
        <w:rPr>
          <w:rFonts w:ascii="Gadugi" w:eastAsiaTheme="majorEastAsia" w:hAnsi="Gadugi" w:cstheme="majorBidi"/>
          <w:b/>
          <w:sz w:val="22"/>
        </w:rPr>
        <w:t xml:space="preserve">REQUISITI </w:t>
      </w:r>
      <w:r w:rsidRPr="000C05D8">
        <w:rPr>
          <w:rFonts w:ascii="Gadugi" w:eastAsiaTheme="majorEastAsia" w:hAnsi="Gadugi" w:cstheme="majorBidi"/>
          <w:b/>
          <w:sz w:val="22"/>
        </w:rPr>
        <w:t>SPECIALI</w:t>
      </w:r>
      <w:r w:rsidR="005E5B4E">
        <w:rPr>
          <w:rFonts w:ascii="Gadugi" w:eastAsiaTheme="majorEastAsia" w:hAnsi="Gadugi" w:cstheme="majorBidi"/>
          <w:b/>
          <w:sz w:val="22"/>
        </w:rPr>
        <w:t xml:space="preserve"> </w:t>
      </w:r>
      <w:r w:rsidR="005E5B4E" w:rsidRPr="005E5B4E">
        <w:rPr>
          <w:rFonts w:ascii="Gadugi" w:eastAsiaTheme="majorEastAsia" w:hAnsi="Gadugi" w:cstheme="majorBidi"/>
          <w:bCs/>
          <w:i/>
          <w:iCs/>
          <w:sz w:val="22"/>
        </w:rPr>
        <w:t>(NB. barrare i singoli riquadri)</w:t>
      </w:r>
    </w:p>
    <w:p w14:paraId="25E13822" w14:textId="5BAAF82C" w:rsidR="005E5B4E" w:rsidRDefault="000C05D8" w:rsidP="0012348C">
      <w:pPr>
        <w:pStyle w:val="Paragrafoelenco"/>
        <w:numPr>
          <w:ilvl w:val="0"/>
          <w:numId w:val="22"/>
        </w:numPr>
        <w:spacing w:after="0" w:line="360" w:lineRule="auto"/>
        <w:jc w:val="both"/>
        <w:rPr>
          <w:rFonts w:ascii="Gadugi" w:eastAsiaTheme="majorEastAsia" w:hAnsi="Gadugi" w:cstheme="majorBidi"/>
          <w:sz w:val="22"/>
        </w:rPr>
      </w:pPr>
      <w:r>
        <w:rPr>
          <w:rFonts w:ascii="Gadugi" w:eastAsiaTheme="majorEastAsia" w:hAnsi="Gadugi" w:cstheme="majorBidi"/>
          <w:sz w:val="22"/>
        </w:rPr>
        <w:t>il possesso</w:t>
      </w:r>
      <w:r w:rsidRPr="000C05D8">
        <w:rPr>
          <w:rFonts w:ascii="Gadugi" w:eastAsiaTheme="majorEastAsia" w:hAnsi="Gadugi" w:cstheme="majorBidi"/>
          <w:sz w:val="22"/>
        </w:rPr>
        <w:t xml:space="preserve"> di documentate esperienze pregresse idonee all’esecuzione delle prestazioni oggetto di affidamento consistenti nell’aver svolto servizi analoghi prestati negli ultimi dieci anni precedenti alla pubblicazione </w:t>
      </w:r>
      <w:r>
        <w:rPr>
          <w:rFonts w:ascii="Gadugi" w:eastAsiaTheme="majorEastAsia" w:hAnsi="Gadugi" w:cstheme="majorBidi"/>
          <w:sz w:val="22"/>
        </w:rPr>
        <w:t>dell’</w:t>
      </w:r>
      <w:r w:rsidRPr="000C05D8">
        <w:rPr>
          <w:rFonts w:ascii="Gadugi" w:eastAsiaTheme="majorEastAsia" w:hAnsi="Gadugi" w:cstheme="majorBidi"/>
          <w:sz w:val="22"/>
        </w:rPr>
        <w:t>Avviso</w:t>
      </w:r>
      <w:r>
        <w:rPr>
          <w:rFonts w:ascii="Gadugi" w:eastAsiaTheme="majorEastAsia" w:hAnsi="Gadugi" w:cstheme="majorBidi"/>
          <w:sz w:val="22"/>
        </w:rPr>
        <w:t xml:space="preserve"> di ARCS</w:t>
      </w:r>
      <w:r w:rsidRPr="000C05D8">
        <w:rPr>
          <w:rFonts w:ascii="Gadugi" w:eastAsiaTheme="majorEastAsia" w:hAnsi="Gadugi" w:cstheme="majorBidi"/>
          <w:sz w:val="22"/>
        </w:rPr>
        <w:t xml:space="preserve">, </w:t>
      </w:r>
      <w:r w:rsidR="005E5B4E">
        <w:rPr>
          <w:rFonts w:ascii="Gadugi" w:eastAsiaTheme="majorEastAsia" w:hAnsi="Gadugi" w:cstheme="majorBidi"/>
          <w:sz w:val="22"/>
        </w:rPr>
        <w:t xml:space="preserve">per la cui comprova </w:t>
      </w:r>
      <w:r w:rsidRPr="000C05D8">
        <w:rPr>
          <w:rFonts w:ascii="Gadugi" w:eastAsiaTheme="majorEastAsia" w:hAnsi="Gadugi" w:cstheme="majorBidi"/>
          <w:sz w:val="22"/>
        </w:rPr>
        <w:t>si allega apposito E</w:t>
      </w:r>
      <w:r w:rsidRPr="000C05D8">
        <w:rPr>
          <w:rFonts w:ascii="Gadugi" w:eastAsiaTheme="majorEastAsia" w:hAnsi="Gadugi" w:cstheme="majorBidi"/>
          <w:sz w:val="22"/>
        </w:rPr>
        <w:t>lenco</w:t>
      </w:r>
      <w:r>
        <w:rPr>
          <w:rFonts w:ascii="Gadugi" w:eastAsiaTheme="majorEastAsia" w:hAnsi="Gadugi" w:cstheme="majorBidi"/>
          <w:sz w:val="22"/>
        </w:rPr>
        <w:t xml:space="preserve"> (cfr. art. 8 dell’Avviso).</w:t>
      </w:r>
    </w:p>
    <w:p w14:paraId="0EA4D1D6" w14:textId="77777777" w:rsidR="005E5B4E" w:rsidRPr="005E5B4E" w:rsidRDefault="005E5B4E" w:rsidP="005E5B4E">
      <w:pPr>
        <w:pStyle w:val="Paragrafoelenco"/>
        <w:spacing w:after="0" w:line="360" w:lineRule="auto"/>
        <w:jc w:val="both"/>
        <w:rPr>
          <w:rFonts w:ascii="Gadugi" w:eastAsiaTheme="majorEastAsia" w:hAnsi="Gadugi" w:cstheme="majorBidi"/>
          <w:sz w:val="22"/>
        </w:rPr>
      </w:pPr>
    </w:p>
    <w:p w14:paraId="6E7B0967" w14:textId="18E5516C" w:rsidR="0012348C" w:rsidRPr="008C67F5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  <w:szCs w:val="20"/>
          <w:u w:val="single"/>
        </w:rPr>
      </w:pPr>
      <w:r>
        <w:rPr>
          <w:rFonts w:ascii="Gadugi" w:eastAsiaTheme="majorEastAsia" w:hAnsi="Gadugi" w:cstheme="majorBidi"/>
          <w:sz w:val="22"/>
          <w:szCs w:val="20"/>
        </w:rPr>
        <w:t>Unitamente alla</w:t>
      </w:r>
      <w:r w:rsidRPr="008C67F5">
        <w:rPr>
          <w:rFonts w:ascii="Gadugi" w:eastAsiaTheme="majorEastAsia" w:hAnsi="Gadugi" w:cstheme="majorBidi"/>
          <w:sz w:val="22"/>
          <w:szCs w:val="20"/>
        </w:rPr>
        <w:t xml:space="preserve"> presente “</w:t>
      </w:r>
      <w:r w:rsidRPr="000C05D8">
        <w:rPr>
          <w:rFonts w:ascii="Gadugi" w:eastAsiaTheme="majorEastAsia" w:hAnsi="Gadugi" w:cstheme="majorBidi"/>
          <w:b/>
          <w:bCs/>
          <w:sz w:val="22"/>
          <w:szCs w:val="20"/>
        </w:rPr>
        <w:t>Manifestazione di interesse</w:t>
      </w:r>
      <w:r w:rsidRPr="008C67F5">
        <w:rPr>
          <w:rFonts w:ascii="Gadugi" w:eastAsiaTheme="majorEastAsia" w:hAnsi="Gadugi" w:cstheme="majorBidi"/>
          <w:sz w:val="22"/>
          <w:szCs w:val="20"/>
        </w:rPr>
        <w:t xml:space="preserve">” si </w:t>
      </w:r>
      <w:r>
        <w:rPr>
          <w:rFonts w:ascii="Gadugi" w:eastAsiaTheme="majorEastAsia" w:hAnsi="Gadugi" w:cstheme="majorBidi"/>
          <w:sz w:val="22"/>
          <w:szCs w:val="20"/>
        </w:rPr>
        <w:t>trasmettono</w:t>
      </w:r>
      <w:r w:rsidRPr="008C67F5">
        <w:rPr>
          <w:rFonts w:ascii="Gadugi" w:eastAsiaTheme="majorEastAsia" w:hAnsi="Gadugi" w:cstheme="majorBidi"/>
          <w:sz w:val="22"/>
          <w:szCs w:val="20"/>
        </w:rPr>
        <w:t xml:space="preserve"> (cfr. art. </w:t>
      </w:r>
      <w:r w:rsidR="000C05D8">
        <w:rPr>
          <w:rFonts w:ascii="Gadugi" w:eastAsiaTheme="majorEastAsia" w:hAnsi="Gadugi" w:cstheme="majorBidi"/>
          <w:sz w:val="22"/>
          <w:szCs w:val="20"/>
        </w:rPr>
        <w:t>9</w:t>
      </w:r>
      <w:r w:rsidRPr="008C67F5">
        <w:rPr>
          <w:rFonts w:ascii="Gadugi" w:eastAsiaTheme="majorEastAsia" w:hAnsi="Gadugi" w:cstheme="majorBidi"/>
          <w:sz w:val="22"/>
          <w:szCs w:val="20"/>
        </w:rPr>
        <w:t xml:space="preserve"> dell’Avviso):</w:t>
      </w:r>
    </w:p>
    <w:p w14:paraId="20D9F4A0" w14:textId="4EC5B7ED" w:rsidR="00255990" w:rsidRDefault="000C05D8" w:rsidP="00F03430">
      <w:pPr>
        <w:numPr>
          <w:ilvl w:val="0"/>
          <w:numId w:val="21"/>
        </w:numPr>
        <w:spacing w:after="0" w:line="360" w:lineRule="auto"/>
        <w:ind w:left="426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  <w:r w:rsidRPr="00AC1D99">
        <w:rPr>
          <w:rFonts w:ascii="Gadugi" w:eastAsia="Arial Unicode MS" w:hAnsi="Gadugi" w:cs="Tahoma"/>
          <w:b/>
          <w:bCs/>
          <w:snapToGrid w:val="0"/>
          <w:sz w:val="22"/>
          <w:lang w:eastAsia="it-IT"/>
        </w:rPr>
        <w:t>Relazione tecnica sintetica</w:t>
      </w:r>
      <w:r w:rsidR="00D06635">
        <w:rPr>
          <w:rFonts w:ascii="Gadugi" w:eastAsiaTheme="majorEastAsia" w:hAnsi="Gadugi" w:cstheme="majorBidi"/>
          <w:sz w:val="22"/>
          <w:szCs w:val="20"/>
        </w:rPr>
        <w:t>;</w:t>
      </w:r>
    </w:p>
    <w:p w14:paraId="43A560B7" w14:textId="43F3460E" w:rsidR="00D06635" w:rsidRDefault="000C05D8" w:rsidP="00F03430">
      <w:pPr>
        <w:numPr>
          <w:ilvl w:val="0"/>
          <w:numId w:val="21"/>
        </w:numPr>
        <w:spacing w:after="0" w:line="360" w:lineRule="auto"/>
        <w:ind w:left="426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  <w:r w:rsidRPr="000C05D8">
        <w:rPr>
          <w:rFonts w:ascii="Gadugi" w:eastAsiaTheme="majorEastAsia" w:hAnsi="Gadugi" w:cstheme="majorBidi"/>
          <w:b/>
          <w:bCs/>
          <w:sz w:val="22"/>
          <w:szCs w:val="20"/>
        </w:rPr>
        <w:t>Offerta economica</w:t>
      </w:r>
      <w:r>
        <w:rPr>
          <w:rFonts w:ascii="Gadugi" w:eastAsiaTheme="majorEastAsia" w:hAnsi="Gadugi" w:cstheme="majorBidi"/>
          <w:sz w:val="22"/>
          <w:szCs w:val="20"/>
        </w:rPr>
        <w:t>;</w:t>
      </w:r>
    </w:p>
    <w:p w14:paraId="7481A2BA" w14:textId="77777777" w:rsidR="000C05D8" w:rsidRDefault="000C05D8" w:rsidP="000C05D8">
      <w:pPr>
        <w:numPr>
          <w:ilvl w:val="0"/>
          <w:numId w:val="21"/>
        </w:numPr>
        <w:spacing w:after="0" w:line="360" w:lineRule="auto"/>
        <w:ind w:left="426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  <w:r w:rsidRPr="000C05D8">
        <w:rPr>
          <w:rFonts w:ascii="Gadugi" w:eastAsia="Arial Unicode MS" w:hAnsi="Gadugi" w:cs="Tahoma"/>
          <w:b/>
          <w:bCs/>
          <w:snapToGrid w:val="0"/>
          <w:sz w:val="22"/>
          <w:lang w:eastAsia="it-IT"/>
        </w:rPr>
        <w:t>E</w:t>
      </w:r>
      <w:r w:rsidRPr="000C05D8">
        <w:rPr>
          <w:rFonts w:ascii="Gadugi" w:eastAsia="Arial Unicode MS" w:hAnsi="Gadugi" w:cs="Tahoma"/>
          <w:b/>
          <w:bCs/>
          <w:snapToGrid w:val="0"/>
          <w:sz w:val="22"/>
          <w:lang w:eastAsia="it-IT"/>
        </w:rPr>
        <w:t>lenco</w:t>
      </w:r>
      <w:r>
        <w:rPr>
          <w:rFonts w:ascii="Gadugi" w:eastAsia="Arial Unicode MS" w:hAnsi="Gadugi" w:cs="Tahoma"/>
          <w:b/>
          <w:bCs/>
          <w:snapToGrid w:val="0"/>
          <w:sz w:val="22"/>
          <w:lang w:eastAsia="it-IT"/>
        </w:rPr>
        <w:t xml:space="preserve"> dei servizi analoghi</w:t>
      </w:r>
      <w:r>
        <w:rPr>
          <w:rFonts w:ascii="Gadugi" w:eastAsia="Arial Unicode MS" w:hAnsi="Gadugi" w:cs="Tahoma"/>
          <w:snapToGrid w:val="0"/>
          <w:sz w:val="22"/>
          <w:lang w:eastAsia="it-IT"/>
        </w:rPr>
        <w:t xml:space="preserve"> (</w:t>
      </w:r>
      <w:r>
        <w:rPr>
          <w:rFonts w:ascii="Gadugi" w:eastAsia="Arial Unicode MS" w:hAnsi="Gadugi" w:cs="Tahoma"/>
          <w:snapToGrid w:val="0"/>
          <w:sz w:val="22"/>
          <w:lang w:eastAsia="it-IT"/>
        </w:rPr>
        <w:t xml:space="preserve">sottoscritto con firma digitale dal legale rappresentante dell’operatore economico, recante: descrizione di ciascun servizio </w:t>
      </w:r>
      <w:r>
        <w:rPr>
          <w:rFonts w:ascii="Gadugi" w:eastAsia="Arial Unicode MS" w:hAnsi="Gadugi" w:cs="Tahoma"/>
          <w:snapToGrid w:val="0"/>
          <w:sz w:val="22"/>
          <w:lang w:eastAsia="it-IT"/>
        </w:rPr>
        <w:t xml:space="preserve">analogo </w:t>
      </w:r>
      <w:r>
        <w:rPr>
          <w:rFonts w:ascii="Gadugi" w:eastAsia="Arial Unicode MS" w:hAnsi="Gadugi" w:cs="Tahoma"/>
          <w:snapToGrid w:val="0"/>
          <w:sz w:val="22"/>
          <w:lang w:eastAsia="it-IT"/>
        </w:rPr>
        <w:t>eseguito nonché degli importi, delle date di esecuzione e dei destinatari pubblici o privati</w:t>
      </w:r>
      <w:r>
        <w:rPr>
          <w:rFonts w:ascii="Gadugi" w:eastAsia="Arial Unicode MS" w:hAnsi="Gadugi" w:cs="Tahoma"/>
          <w:snapToGrid w:val="0"/>
          <w:sz w:val="22"/>
          <w:lang w:eastAsia="it-IT"/>
        </w:rPr>
        <w:t>).</w:t>
      </w:r>
    </w:p>
    <w:p w14:paraId="02273DD4" w14:textId="77777777" w:rsidR="000C05D8" w:rsidRDefault="000C05D8" w:rsidP="000C05D8">
      <w:pPr>
        <w:numPr>
          <w:ilvl w:val="0"/>
          <w:numId w:val="21"/>
        </w:numPr>
        <w:spacing w:after="0" w:line="360" w:lineRule="auto"/>
        <w:ind w:left="426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  <w:r w:rsidRPr="000C05D8">
        <w:rPr>
          <w:rFonts w:ascii="Gadugi" w:eastAsiaTheme="majorEastAsia" w:hAnsi="Gadugi" w:cstheme="majorBidi"/>
          <w:b/>
          <w:bCs/>
          <w:sz w:val="22"/>
          <w:szCs w:val="20"/>
        </w:rPr>
        <w:t>Allegato B – Patto di integrità</w:t>
      </w:r>
      <w:r w:rsidRPr="000C05D8">
        <w:rPr>
          <w:rFonts w:ascii="Gadugi" w:eastAsiaTheme="majorEastAsia" w:hAnsi="Gadugi" w:cstheme="majorBidi"/>
          <w:sz w:val="22"/>
          <w:szCs w:val="20"/>
        </w:rPr>
        <w:t>;</w:t>
      </w:r>
    </w:p>
    <w:p w14:paraId="08763FF1" w14:textId="77777777" w:rsidR="000C05D8" w:rsidRDefault="000C05D8" w:rsidP="000C05D8">
      <w:pPr>
        <w:numPr>
          <w:ilvl w:val="0"/>
          <w:numId w:val="21"/>
        </w:numPr>
        <w:spacing w:after="0" w:line="360" w:lineRule="auto"/>
        <w:ind w:left="426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  <w:r w:rsidRPr="000C05D8">
        <w:rPr>
          <w:rFonts w:ascii="Gadugi" w:eastAsiaTheme="majorEastAsia" w:hAnsi="Gadugi" w:cstheme="majorBidi"/>
          <w:b/>
          <w:bCs/>
          <w:sz w:val="22"/>
          <w:szCs w:val="20"/>
        </w:rPr>
        <w:t>Allegato C – Informativa Privacy</w:t>
      </w:r>
      <w:r w:rsidRPr="000C05D8">
        <w:rPr>
          <w:rFonts w:ascii="Gadugi" w:eastAsiaTheme="majorEastAsia" w:hAnsi="Gadugi" w:cstheme="majorBidi"/>
          <w:sz w:val="22"/>
          <w:szCs w:val="20"/>
        </w:rPr>
        <w:t>;</w:t>
      </w:r>
    </w:p>
    <w:p w14:paraId="33C17CD0" w14:textId="2F85E70F" w:rsidR="000C05D8" w:rsidRPr="000C05D8" w:rsidRDefault="000C05D8" w:rsidP="000C05D8">
      <w:pPr>
        <w:numPr>
          <w:ilvl w:val="0"/>
          <w:numId w:val="21"/>
        </w:numPr>
        <w:spacing w:after="0" w:line="360" w:lineRule="auto"/>
        <w:ind w:left="426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  <w:r w:rsidRPr="000C05D8">
        <w:rPr>
          <w:rFonts w:ascii="Gadugi" w:eastAsiaTheme="majorEastAsia" w:hAnsi="Gadugi" w:cstheme="majorBidi"/>
          <w:b/>
          <w:bCs/>
          <w:sz w:val="22"/>
          <w:szCs w:val="20"/>
        </w:rPr>
        <w:t>Allegato D – Scheda fornitore</w:t>
      </w:r>
      <w:r>
        <w:rPr>
          <w:rFonts w:ascii="Gadugi" w:eastAsiaTheme="majorEastAsia" w:hAnsi="Gadugi" w:cstheme="majorBidi"/>
          <w:sz w:val="22"/>
          <w:szCs w:val="20"/>
        </w:rPr>
        <w:t>.</w:t>
      </w:r>
    </w:p>
    <w:p w14:paraId="17364378" w14:textId="77777777" w:rsidR="005E5B4E" w:rsidRDefault="005E5B4E" w:rsidP="005E5B4E">
      <w:pPr>
        <w:tabs>
          <w:tab w:val="left" w:pos="2230"/>
        </w:tabs>
      </w:pPr>
    </w:p>
    <w:p w14:paraId="55FDC4B7" w14:textId="77777777" w:rsidR="005E5B4E" w:rsidRDefault="005E5B4E" w:rsidP="005E5B4E">
      <w:pPr>
        <w:tabs>
          <w:tab w:val="left" w:pos="2230"/>
        </w:tabs>
      </w:pPr>
    </w:p>
    <w:p w14:paraId="53069AF9" w14:textId="2E503493" w:rsidR="005E5B4E" w:rsidRPr="005E5B4E" w:rsidRDefault="005E5B4E" w:rsidP="005E5B4E">
      <w:pPr>
        <w:tabs>
          <w:tab w:val="left" w:pos="2230"/>
        </w:tabs>
        <w:rPr>
          <w:rFonts w:ascii="Gadugi" w:eastAsiaTheme="majorEastAsia" w:hAnsi="Gadugi" w:cstheme="majorBidi"/>
          <w:i/>
          <w:iCs/>
          <w:sz w:val="22"/>
        </w:rPr>
      </w:pPr>
      <w:r w:rsidRPr="005E5B4E">
        <w:rPr>
          <w:rFonts w:ascii="Gadugi" w:eastAsiaTheme="majorEastAsia" w:hAnsi="Gadugi" w:cstheme="majorBidi"/>
          <w:i/>
          <w:iCs/>
          <w:sz w:val="22"/>
        </w:rPr>
        <w:t>Firmato digitalmente</w:t>
      </w:r>
    </w:p>
    <w:p w14:paraId="350251AE" w14:textId="3F7418ED" w:rsidR="00255990" w:rsidRPr="005E5B4E" w:rsidRDefault="005E5B4E" w:rsidP="005E5B4E">
      <w:pPr>
        <w:tabs>
          <w:tab w:val="left" w:pos="2230"/>
        </w:tabs>
        <w:rPr>
          <w:rFonts w:ascii="Gadugi" w:eastAsiaTheme="majorEastAsia" w:hAnsi="Gadugi" w:cstheme="majorBidi"/>
          <w:sz w:val="22"/>
        </w:rPr>
      </w:pPr>
      <w:r w:rsidRPr="005E5B4E">
        <w:rPr>
          <w:rFonts w:ascii="Gadugi" w:eastAsiaTheme="majorEastAsia" w:hAnsi="Gadugi" w:cstheme="majorBidi"/>
          <w:sz w:val="22"/>
        </w:rPr>
        <w:t>___________________________</w:t>
      </w:r>
    </w:p>
    <w:sectPr w:rsidR="00255990" w:rsidRPr="005E5B4E" w:rsidSect="0024580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448CD" w14:textId="77777777" w:rsidR="00A42B97" w:rsidRDefault="00A42B97" w:rsidP="009748B0">
      <w:pPr>
        <w:spacing w:after="0" w:line="240" w:lineRule="auto"/>
      </w:pPr>
      <w:r>
        <w:separator/>
      </w:r>
    </w:p>
  </w:endnote>
  <w:endnote w:type="continuationSeparator" w:id="0">
    <w:p w14:paraId="0F0E1307" w14:textId="77777777" w:rsidR="00A42B97" w:rsidRDefault="00A42B97" w:rsidP="00974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D804C" w14:textId="08B698A7" w:rsidR="00BA5854" w:rsidRPr="00965E56" w:rsidRDefault="00970B4B" w:rsidP="00970B4B">
    <w:pPr>
      <w:pStyle w:val="Pidipagina"/>
      <w:jc w:val="right"/>
      <w:rPr>
        <w:rStyle w:val="Enfasigrassetto"/>
        <w:b w:val="0"/>
        <w:bCs w:val="0"/>
      </w:rPr>
    </w:pPr>
    <w:r w:rsidRPr="00063C75">
      <w:rPr>
        <w:rFonts w:cstheme="minorHAnsi"/>
        <w:b/>
        <w:noProof/>
        <w:sz w:val="16"/>
        <w:szCs w:val="16"/>
        <w:lang w:eastAsia="it-IT"/>
      </w:rPr>
      <w:drawing>
        <wp:anchor distT="0" distB="0" distL="114300" distR="114300" simplePos="0" relativeHeight="251665408" behindDoc="0" locked="0" layoutInCell="1" allowOverlap="1" wp14:anchorId="02829170" wp14:editId="66123680">
          <wp:simplePos x="0" y="0"/>
          <wp:positionH relativeFrom="margin">
            <wp:align>left</wp:align>
          </wp:positionH>
          <wp:positionV relativeFrom="paragraph">
            <wp:posOffset>-68580</wp:posOffset>
          </wp:positionV>
          <wp:extent cx="3214800" cy="313200"/>
          <wp:effectExtent l="0" t="0" r="5080" b="0"/>
          <wp:wrapNone/>
          <wp:docPr id="31" name="Immagine 1" descr="Sistema Sanitario Regione Friuli Venezia Giulia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4800" cy="31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64802147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06635">
          <w:rPr>
            <w:noProof/>
          </w:rPr>
          <w:t>2</w:t>
        </w:r>
        <w: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99EC6" w14:textId="77777777" w:rsidR="00F91032" w:rsidRPr="00F91032" w:rsidRDefault="0024580C" w:rsidP="002D1DA4">
    <w:pPr>
      <w:pStyle w:val="Pidipagina"/>
      <w:tabs>
        <w:tab w:val="clear" w:pos="4819"/>
        <w:tab w:val="clear" w:pos="9638"/>
        <w:tab w:val="left" w:pos="2927"/>
      </w:tabs>
      <w:spacing w:before="120"/>
      <w:jc w:val="center"/>
      <w:rPr>
        <w:rFonts w:ascii="Gadugi" w:hAnsi="Gadugi" w:cstheme="minorHAnsi"/>
        <w:b/>
        <w:sz w:val="20"/>
        <w:szCs w:val="20"/>
      </w:rPr>
    </w:pPr>
    <w:r w:rsidRPr="00F91032">
      <w:rPr>
        <w:rFonts w:ascii="Gadugi" w:hAnsi="Gadugi" w:cstheme="minorHAnsi"/>
        <w:b/>
        <w:sz w:val="20"/>
        <w:szCs w:val="20"/>
      </w:rPr>
      <w:t>AR</w:t>
    </w:r>
    <w:r w:rsidR="00FF0950" w:rsidRPr="00F91032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2919C7C" wp14:editId="472D0F1F">
              <wp:simplePos x="0" y="0"/>
              <wp:positionH relativeFrom="column">
                <wp:posOffset>-1270</wp:posOffset>
              </wp:positionH>
              <wp:positionV relativeFrom="paragraph">
                <wp:posOffset>-39370</wp:posOffset>
              </wp:positionV>
              <wp:extent cx="6120130" cy="46800"/>
              <wp:effectExtent l="0" t="0" r="0" b="0"/>
              <wp:wrapTopAndBottom/>
              <wp:docPr id="1" name="Rettangolo 1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120130" cy="468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1C6787" id="Rettangolo 1" o:spid="_x0000_s1026" alt="Titolo: Segno grafico - Descrizione: Barra separatrice grigia" style="position:absolute;margin-left:-.1pt;margin-top:-3.1pt;width:481.9pt;height:3.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" fillcolor="#2e74b5 [2404]" stroked="f" strokeweight="1pt">
              <w10:wrap type="topAndBottom"/>
            </v:rect>
          </w:pict>
        </mc:Fallback>
      </mc:AlternateContent>
    </w:r>
    <w:r w:rsidRPr="00F91032">
      <w:rPr>
        <w:rFonts w:ascii="Gadugi" w:hAnsi="Gadugi" w:cstheme="minorHAnsi"/>
        <w:b/>
        <w:sz w:val="20"/>
        <w:szCs w:val="20"/>
      </w:rPr>
      <w:t>CS Azienda</w:t>
    </w:r>
    <w:r w:rsidR="00E577B8">
      <w:rPr>
        <w:rFonts w:ascii="Gadugi" w:hAnsi="Gadugi" w:cstheme="minorHAnsi"/>
        <w:b/>
        <w:sz w:val="20"/>
        <w:szCs w:val="20"/>
      </w:rPr>
      <w:t xml:space="preserve"> Regionale</w:t>
    </w:r>
    <w:r w:rsidRPr="00F91032">
      <w:rPr>
        <w:rFonts w:ascii="Gadugi" w:hAnsi="Gadugi" w:cstheme="minorHAnsi"/>
        <w:b/>
        <w:sz w:val="20"/>
        <w:szCs w:val="20"/>
      </w:rPr>
      <w:t xml:space="preserve"> di Coordinamento per la Salute</w:t>
    </w:r>
    <w:r w:rsidR="00F91032" w:rsidRPr="00F91032">
      <w:rPr>
        <w:rFonts w:ascii="Gadugi" w:hAnsi="Gadugi" w:cstheme="minorHAnsi"/>
        <w:b/>
        <w:sz w:val="20"/>
        <w:szCs w:val="20"/>
      </w:rPr>
      <w:t xml:space="preserve"> </w:t>
    </w:r>
  </w:p>
  <w:p w14:paraId="1B9D0120" w14:textId="77777777" w:rsidR="0024580C" w:rsidRPr="00123D16" w:rsidRDefault="00F91032" w:rsidP="0024580C">
    <w:pPr>
      <w:pStyle w:val="Pidipagina"/>
      <w:tabs>
        <w:tab w:val="clear" w:pos="4819"/>
        <w:tab w:val="clear" w:pos="9638"/>
        <w:tab w:val="left" w:pos="2927"/>
      </w:tabs>
      <w:jc w:val="center"/>
      <w:rPr>
        <w:rFonts w:ascii="Gadugi" w:hAnsi="Gadugi" w:cstheme="minorHAnsi"/>
        <w:b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S</w:t>
    </w:r>
    <w:r w:rsidR="0024580C" w:rsidRPr="00123D16">
      <w:rPr>
        <w:rFonts w:ascii="Gadugi" w:eastAsia="Calibri" w:hAnsi="Gadugi"/>
        <w:color w:val="00000A"/>
        <w:sz w:val="14"/>
        <w:szCs w:val="14"/>
      </w:rPr>
      <w:t>ede legale Udine – Via Pozzuolo 330 Tel.: + 39 0432/1438010</w:t>
    </w:r>
  </w:p>
  <w:p w14:paraId="7140F161" w14:textId="77777777" w:rsidR="0024580C" w:rsidRPr="00123D16" w:rsidRDefault="0024580C" w:rsidP="0024580C">
    <w:pPr>
      <w:pStyle w:val="Pidipagina"/>
      <w:jc w:val="center"/>
      <w:rPr>
        <w:rFonts w:ascii="Gadugi" w:hAnsi="Gadugi"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P. IVA/C.F. 02948180308</w:t>
    </w:r>
    <w:r w:rsidRPr="00123D16">
      <w:rPr>
        <w:rFonts w:ascii="Gadugi" w:hAnsi="Gadugi" w:cstheme="minorHAnsi"/>
        <w:noProof/>
        <w:sz w:val="14"/>
        <w:szCs w:val="14"/>
        <w:lang w:eastAsia="it-IT"/>
      </w:rPr>
      <w:t xml:space="preserve">   PEC: </w:t>
    </w:r>
    <w:r w:rsidRPr="00123D16">
      <w:rPr>
        <w:rStyle w:val="Enfasigrassetto"/>
        <w:rFonts w:ascii="Gadugi" w:hAnsi="Gadugi" w:cstheme="minorHAnsi"/>
        <w:b w:val="0"/>
        <w:sz w:val="14"/>
        <w:szCs w:val="14"/>
      </w:rPr>
      <w:t>arcs@certsanita.fvg.it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862F3" w14:textId="77777777" w:rsidR="00A42B97" w:rsidRDefault="00A42B97" w:rsidP="009748B0">
      <w:pPr>
        <w:spacing w:after="0" w:line="240" w:lineRule="auto"/>
      </w:pPr>
      <w:r>
        <w:separator/>
      </w:r>
    </w:p>
  </w:footnote>
  <w:footnote w:type="continuationSeparator" w:id="0">
    <w:p w14:paraId="0C1F8891" w14:textId="77777777" w:rsidR="00A42B97" w:rsidRDefault="00A42B97" w:rsidP="00974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7E526" w14:textId="77777777" w:rsidR="009748B0" w:rsidRDefault="009748B0">
    <w:pPr>
      <w:pStyle w:val="Intestazione"/>
    </w:pPr>
  </w:p>
  <w:p w14:paraId="636ECA6E" w14:textId="77777777" w:rsidR="002E70D2" w:rsidRDefault="002E70D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CA0EE" w14:textId="671B582E" w:rsidR="0024580C" w:rsidRDefault="00553F22">
    <w:pPr>
      <w:pStyle w:val="Intestazione"/>
    </w:pPr>
    <w:r w:rsidRPr="00C1463D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C1AAE9" wp14:editId="191C8939">
              <wp:simplePos x="0" y="0"/>
              <wp:positionH relativeFrom="margin">
                <wp:posOffset>-21590</wp:posOffset>
              </wp:positionH>
              <wp:positionV relativeFrom="paragraph">
                <wp:posOffset>448945</wp:posOffset>
              </wp:positionV>
              <wp:extent cx="4139565" cy="46355"/>
              <wp:effectExtent l="0" t="0" r="0" b="0"/>
              <wp:wrapTopAndBottom/>
              <wp:docPr id="10" name="Rettangolo 10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139565" cy="4635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84D251" id="Rettangolo 10" o:spid="_x0000_s1026" alt="Titolo: Segno grafico - Descrizione: Barra separatrice grigia" style="position:absolute;margin-left:-1.7pt;margin-top:35.35pt;width:325.95pt;height:3.6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" fillcolor="#a5a5a5 [2092]" stroked="f" strokeweight="1pt">
              <w10:wrap type="topAndBottom" anchorx="margin"/>
            </v:rect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38D115D0" wp14:editId="1F12D81F">
          <wp:simplePos x="0" y="0"/>
          <wp:positionH relativeFrom="margin">
            <wp:posOffset>4318000</wp:posOffset>
          </wp:positionH>
          <wp:positionV relativeFrom="paragraph">
            <wp:posOffset>-183515</wp:posOffset>
          </wp:positionV>
          <wp:extent cx="1799590" cy="770255"/>
          <wp:effectExtent l="0" t="0" r="0" b="0"/>
          <wp:wrapTopAndBottom/>
          <wp:docPr id="32" name="Immagine 32" descr="ARCS Azienda Regionale di Coordinamento per la Salute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CS-colori-orizzonta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770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C20A0"/>
    <w:multiLevelType w:val="hybridMultilevel"/>
    <w:tmpl w:val="8954D478"/>
    <w:lvl w:ilvl="0" w:tplc="0410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04ED2C4D"/>
    <w:multiLevelType w:val="hybridMultilevel"/>
    <w:tmpl w:val="89006AF0"/>
    <w:lvl w:ilvl="0" w:tplc="F8BAB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82892"/>
    <w:multiLevelType w:val="hybridMultilevel"/>
    <w:tmpl w:val="224AD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F15DC"/>
    <w:multiLevelType w:val="hybridMultilevel"/>
    <w:tmpl w:val="415259A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2353B"/>
    <w:multiLevelType w:val="hybridMultilevel"/>
    <w:tmpl w:val="64BC1B8E"/>
    <w:lvl w:ilvl="0" w:tplc="F8BAB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8091E"/>
    <w:multiLevelType w:val="hybridMultilevel"/>
    <w:tmpl w:val="0778DE32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F70FB8"/>
    <w:multiLevelType w:val="hybridMultilevel"/>
    <w:tmpl w:val="8F38FCC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D47B6"/>
    <w:multiLevelType w:val="hybridMultilevel"/>
    <w:tmpl w:val="9776F414"/>
    <w:lvl w:ilvl="0" w:tplc="C90425F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NewRomanPS-ItalicMT"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75083D"/>
    <w:multiLevelType w:val="hybridMultilevel"/>
    <w:tmpl w:val="73C6D2AA"/>
    <w:lvl w:ilvl="0" w:tplc="04100001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6" w:hanging="360"/>
      </w:pPr>
      <w:rPr>
        <w:rFonts w:ascii="Wingdings" w:hAnsi="Wingdings" w:hint="default"/>
      </w:rPr>
    </w:lvl>
  </w:abstractNum>
  <w:abstractNum w:abstractNumId="9" w15:restartNumberingAfterBreak="0">
    <w:nsid w:val="27E656C6"/>
    <w:multiLevelType w:val="multilevel"/>
    <w:tmpl w:val="84FC4E1E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2B313EB0"/>
    <w:multiLevelType w:val="hybridMultilevel"/>
    <w:tmpl w:val="DB8E7BB2"/>
    <w:lvl w:ilvl="0" w:tplc="47E6C458">
      <w:start w:val="1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C272E"/>
    <w:multiLevelType w:val="hybridMultilevel"/>
    <w:tmpl w:val="277E6524"/>
    <w:lvl w:ilvl="0" w:tplc="83DAE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0225ED"/>
    <w:multiLevelType w:val="hybridMultilevel"/>
    <w:tmpl w:val="F06E5F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82BF9"/>
    <w:multiLevelType w:val="hybridMultilevel"/>
    <w:tmpl w:val="FD6CB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16593"/>
    <w:multiLevelType w:val="hybridMultilevel"/>
    <w:tmpl w:val="53C2BBF6"/>
    <w:lvl w:ilvl="0" w:tplc="02C0E28A">
      <w:start w:val="1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6299C"/>
    <w:multiLevelType w:val="hybridMultilevel"/>
    <w:tmpl w:val="2EF27D52"/>
    <w:lvl w:ilvl="0" w:tplc="50846D28">
      <w:numFmt w:val="bullet"/>
      <w:lvlText w:val="-"/>
      <w:lvlJc w:val="left"/>
      <w:pPr>
        <w:ind w:left="720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EB5CBD"/>
    <w:multiLevelType w:val="hybridMultilevel"/>
    <w:tmpl w:val="B92429FC"/>
    <w:lvl w:ilvl="0" w:tplc="DFD2F4EC">
      <w:numFmt w:val="bullet"/>
      <w:lvlText w:val="-"/>
      <w:lvlJc w:val="left"/>
      <w:pPr>
        <w:ind w:left="928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3CC4BA8"/>
    <w:multiLevelType w:val="hybridMultilevel"/>
    <w:tmpl w:val="4D1230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7571D6"/>
    <w:multiLevelType w:val="hybridMultilevel"/>
    <w:tmpl w:val="AD8EC842"/>
    <w:lvl w:ilvl="0" w:tplc="259658EC">
      <w:numFmt w:val="bullet"/>
      <w:lvlText w:val="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5379B"/>
    <w:multiLevelType w:val="hybridMultilevel"/>
    <w:tmpl w:val="06843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A51D67"/>
    <w:multiLevelType w:val="hybridMultilevel"/>
    <w:tmpl w:val="93A8216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5046CC"/>
    <w:multiLevelType w:val="hybridMultilevel"/>
    <w:tmpl w:val="7DAE1A0A"/>
    <w:lvl w:ilvl="0" w:tplc="F8BAB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773613">
    <w:abstractNumId w:val="13"/>
  </w:num>
  <w:num w:numId="2" w16cid:durableId="556891100">
    <w:abstractNumId w:val="3"/>
  </w:num>
  <w:num w:numId="3" w16cid:durableId="147091865">
    <w:abstractNumId w:val="15"/>
  </w:num>
  <w:num w:numId="4" w16cid:durableId="745810133">
    <w:abstractNumId w:val="12"/>
  </w:num>
  <w:num w:numId="5" w16cid:durableId="1803184652">
    <w:abstractNumId w:val="20"/>
  </w:num>
  <w:num w:numId="6" w16cid:durableId="1546478185">
    <w:abstractNumId w:val="16"/>
  </w:num>
  <w:num w:numId="7" w16cid:durableId="530806661">
    <w:abstractNumId w:val="7"/>
  </w:num>
  <w:num w:numId="8" w16cid:durableId="223025049">
    <w:abstractNumId w:val="17"/>
  </w:num>
  <w:num w:numId="9" w16cid:durableId="402223562">
    <w:abstractNumId w:val="19"/>
  </w:num>
  <w:num w:numId="10" w16cid:durableId="1094059968">
    <w:abstractNumId w:val="0"/>
  </w:num>
  <w:num w:numId="11" w16cid:durableId="259267061">
    <w:abstractNumId w:val="8"/>
  </w:num>
  <w:num w:numId="12" w16cid:durableId="1140802692">
    <w:abstractNumId w:val="14"/>
  </w:num>
  <w:num w:numId="13" w16cid:durableId="656617829">
    <w:abstractNumId w:val="10"/>
  </w:num>
  <w:num w:numId="14" w16cid:durableId="1652709551">
    <w:abstractNumId w:val="2"/>
  </w:num>
  <w:num w:numId="15" w16cid:durableId="948052638">
    <w:abstractNumId w:val="9"/>
  </w:num>
  <w:num w:numId="16" w16cid:durableId="823353642">
    <w:abstractNumId w:val="4"/>
  </w:num>
  <w:num w:numId="17" w16cid:durableId="471875663">
    <w:abstractNumId w:val="21"/>
  </w:num>
  <w:num w:numId="18" w16cid:durableId="1217930438">
    <w:abstractNumId w:val="1"/>
  </w:num>
  <w:num w:numId="19" w16cid:durableId="452292580">
    <w:abstractNumId w:val="5"/>
  </w:num>
  <w:num w:numId="20" w16cid:durableId="1937132407">
    <w:abstractNumId w:val="11"/>
  </w:num>
  <w:num w:numId="21" w16cid:durableId="181822644">
    <w:abstractNumId w:val="6"/>
  </w:num>
  <w:num w:numId="22" w16cid:durableId="172151406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283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273"/>
    <w:rsid w:val="000138BA"/>
    <w:rsid w:val="00067C88"/>
    <w:rsid w:val="000B1F77"/>
    <w:rsid w:val="000C05D8"/>
    <w:rsid w:val="001135F0"/>
    <w:rsid w:val="0012348C"/>
    <w:rsid w:val="00123D16"/>
    <w:rsid w:val="00145542"/>
    <w:rsid w:val="00171A1E"/>
    <w:rsid w:val="0024580C"/>
    <w:rsid w:val="00255990"/>
    <w:rsid w:val="00286BBB"/>
    <w:rsid w:val="00290D50"/>
    <w:rsid w:val="002A0CF3"/>
    <w:rsid w:val="002B1273"/>
    <w:rsid w:val="002D1DA4"/>
    <w:rsid w:val="002E5CDD"/>
    <w:rsid w:val="002E70D2"/>
    <w:rsid w:val="00331ECE"/>
    <w:rsid w:val="00376DB9"/>
    <w:rsid w:val="003D50B3"/>
    <w:rsid w:val="003F7576"/>
    <w:rsid w:val="004545DA"/>
    <w:rsid w:val="004D0E90"/>
    <w:rsid w:val="00533877"/>
    <w:rsid w:val="00553F22"/>
    <w:rsid w:val="0055789D"/>
    <w:rsid w:val="00564771"/>
    <w:rsid w:val="00591AC9"/>
    <w:rsid w:val="005B5052"/>
    <w:rsid w:val="005C2F39"/>
    <w:rsid w:val="005D1E51"/>
    <w:rsid w:val="005D2FC2"/>
    <w:rsid w:val="005E5B4E"/>
    <w:rsid w:val="005F647A"/>
    <w:rsid w:val="00633F20"/>
    <w:rsid w:val="00647A88"/>
    <w:rsid w:val="006D4F64"/>
    <w:rsid w:val="006E7E84"/>
    <w:rsid w:val="006F17DD"/>
    <w:rsid w:val="00736064"/>
    <w:rsid w:val="007565D7"/>
    <w:rsid w:val="008001B6"/>
    <w:rsid w:val="00890DEF"/>
    <w:rsid w:val="008A4EBA"/>
    <w:rsid w:val="008C502E"/>
    <w:rsid w:val="008D08B8"/>
    <w:rsid w:val="008E2E6C"/>
    <w:rsid w:val="00965E56"/>
    <w:rsid w:val="00970B4B"/>
    <w:rsid w:val="009748B0"/>
    <w:rsid w:val="009A1FA2"/>
    <w:rsid w:val="009F4219"/>
    <w:rsid w:val="00A42B97"/>
    <w:rsid w:val="00A83D54"/>
    <w:rsid w:val="00B1288F"/>
    <w:rsid w:val="00B25CF8"/>
    <w:rsid w:val="00B3498D"/>
    <w:rsid w:val="00B43EED"/>
    <w:rsid w:val="00B519AA"/>
    <w:rsid w:val="00B9540B"/>
    <w:rsid w:val="00BA5854"/>
    <w:rsid w:val="00C7710A"/>
    <w:rsid w:val="00D041AC"/>
    <w:rsid w:val="00D06635"/>
    <w:rsid w:val="00DB0842"/>
    <w:rsid w:val="00DB0961"/>
    <w:rsid w:val="00DB57D5"/>
    <w:rsid w:val="00E577B8"/>
    <w:rsid w:val="00EB1FBD"/>
    <w:rsid w:val="00F03430"/>
    <w:rsid w:val="00F1262B"/>
    <w:rsid w:val="00F91032"/>
    <w:rsid w:val="00FF0950"/>
    <w:rsid w:val="00FF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2464F45"/>
  <w15:chartTrackingRefBased/>
  <w15:docId w15:val="{E17876B8-5A15-42D7-B367-481B85A4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540B"/>
    <w:rPr>
      <w:rFonts w:ascii="Century Gothic" w:hAnsi="Century Gothic"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48B0"/>
  </w:style>
  <w:style w:type="paragraph" w:styleId="Pidipagina">
    <w:name w:val="footer"/>
    <w:basedOn w:val="Normale"/>
    <w:link w:val="Pidipagina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48B0"/>
  </w:style>
  <w:style w:type="character" w:styleId="Enfasigrassetto">
    <w:name w:val="Strong"/>
    <w:basedOn w:val="Carpredefinitoparagrafo"/>
    <w:uiPriority w:val="22"/>
    <w:qFormat/>
    <w:rsid w:val="00BA585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E51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5D2FC2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D041AC"/>
    <w:pPr>
      <w:ind w:left="720"/>
      <w:contextualSpacing/>
    </w:pPr>
  </w:style>
  <w:style w:type="table" w:styleId="Grigliatabella">
    <w:name w:val="Table Grid"/>
    <w:basedOn w:val="Tabellanormale"/>
    <w:uiPriority w:val="39"/>
    <w:rsid w:val="00290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290D50"/>
    <w:pPr>
      <w:spacing w:after="120" w:line="360" w:lineRule="auto"/>
      <w:jc w:val="both"/>
    </w:pPr>
    <w:rPr>
      <w:rFonts w:ascii="Arial" w:eastAsia="Times New Roman" w:hAnsi="Arial" w:cs="Arial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290D50"/>
    <w:rPr>
      <w:rFonts w:ascii="Arial" w:eastAsia="Times New Roman" w:hAnsi="Arial" w:cs="Arial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A83D5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4854C-4645-4061-A909-FB554ACCE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Simonetta Degano</dc:creator>
  <cp:keywords/>
  <dc:description/>
  <cp:lastModifiedBy>Barbara Bergamasco</cp:lastModifiedBy>
  <cp:revision>38</cp:revision>
  <cp:lastPrinted>2020-01-17T08:28:00Z</cp:lastPrinted>
  <dcterms:created xsi:type="dcterms:W3CDTF">2020-01-21T14:19:00Z</dcterms:created>
  <dcterms:modified xsi:type="dcterms:W3CDTF">2025-10-16T09:12:00Z</dcterms:modified>
</cp:coreProperties>
</file>